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3A8EBB" w14:textId="77777777" w:rsidR="001F35CE" w:rsidRPr="001F35CE" w:rsidRDefault="001F35CE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>Lunes 8 de junio</w:t>
      </w:r>
    </w:p>
    <w:p w14:paraId="68874946" w14:textId="77777777" w:rsid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8"/>
          <w:szCs w:val="28"/>
        </w:rPr>
        <w:t>LENGUA</w:t>
      </w:r>
      <w:r w:rsidRPr="001F35C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4897F8" w14:textId="594A732B" w:rsidR="00285D45" w:rsidRP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1F35CE">
        <w:rPr>
          <w:rFonts w:ascii="Times New Roman" w:hAnsi="Times New Roman" w:cs="Times New Roman"/>
          <w:b/>
          <w:bCs/>
          <w:color w:val="7030A0"/>
          <w:sz w:val="28"/>
          <w:szCs w:val="28"/>
        </w:rPr>
        <w:t>ADVERBIOS Y LOCUCIONES ADVERBIALES.</w:t>
      </w:r>
    </w:p>
    <w:p w14:paraId="7EFAEE70" w14:textId="77777777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F35CE">
        <w:rPr>
          <w:rFonts w:ascii="Times New Roman" w:hAnsi="Times New Roman" w:cs="Times New Roman"/>
          <w:color w:val="FF0000"/>
          <w:sz w:val="24"/>
          <w:szCs w:val="24"/>
        </w:rPr>
        <w:t>ADVERBIOS:</w:t>
      </w:r>
    </w:p>
    <w:p w14:paraId="7B9A4DB9" w14:textId="3992CBD6" w:rsidR="00C731E3" w:rsidRP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 xml:space="preserve">Los adverbios son palabras invariables; es decir no admiten morfemas de género y número. </w:t>
      </w:r>
      <w:r w:rsidR="001F35CE" w:rsidRPr="001F35CE">
        <w:rPr>
          <w:rFonts w:ascii="Times New Roman" w:hAnsi="Times New Roman" w:cs="Times New Roman"/>
          <w:sz w:val="24"/>
          <w:szCs w:val="24"/>
        </w:rPr>
        <w:t>Expresan distintas</w:t>
      </w:r>
      <w:r w:rsidRPr="001F35CE">
        <w:rPr>
          <w:rFonts w:ascii="Times New Roman" w:hAnsi="Times New Roman" w:cs="Times New Roman"/>
          <w:sz w:val="24"/>
          <w:szCs w:val="24"/>
        </w:rPr>
        <w:t xml:space="preserve"> circunstancias y acompañan a estas palabras.</w:t>
      </w:r>
    </w:p>
    <w:p w14:paraId="69A4A8F7" w14:textId="77777777" w:rsidR="00C731E3" w:rsidRP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>Verbos: Estos niños leen mucho.</w:t>
      </w:r>
    </w:p>
    <w:p w14:paraId="6CF3082F" w14:textId="77777777" w:rsidR="00C731E3" w:rsidRP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>Adjetivos: Este poema es muy profundo.</w:t>
      </w:r>
    </w:p>
    <w:p w14:paraId="428DE7F6" w14:textId="77777777" w:rsidR="00C731E3" w:rsidRPr="001F35CE" w:rsidRDefault="00C731E3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>Adverbios: David vive bastante cerca del colegio.</w:t>
      </w:r>
    </w:p>
    <w:p w14:paraId="5908AFFE" w14:textId="77777777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247"/>
        <w:gridCol w:w="4890"/>
      </w:tblGrid>
      <w:tr w:rsidR="00C731E3" w:rsidRPr="001F35CE" w14:paraId="6E84255E" w14:textId="77777777" w:rsidTr="001F35CE">
        <w:trPr>
          <w:trHeight w:val="36"/>
          <w:jc w:val="center"/>
        </w:trPr>
        <w:tc>
          <w:tcPr>
            <w:tcW w:w="5730" w:type="dxa"/>
            <w:gridSpan w:val="2"/>
          </w:tcPr>
          <w:p w14:paraId="3D548521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CLASES DE ADVERBIOS</w:t>
            </w:r>
          </w:p>
        </w:tc>
      </w:tr>
      <w:tr w:rsidR="00C731E3" w:rsidRPr="001F35CE" w14:paraId="5FFF22DB" w14:textId="77777777" w:rsidTr="001F35CE">
        <w:trPr>
          <w:trHeight w:val="360"/>
          <w:jc w:val="center"/>
        </w:trPr>
        <w:tc>
          <w:tcPr>
            <w:tcW w:w="840" w:type="dxa"/>
          </w:tcPr>
          <w:p w14:paraId="5E9A73F1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Lugar</w:t>
            </w:r>
          </w:p>
        </w:tc>
        <w:tc>
          <w:tcPr>
            <w:tcW w:w="4890" w:type="dxa"/>
          </w:tcPr>
          <w:p w14:paraId="665EDADC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Aquí, ahí, allí, dentro, fuera, encima, cerca…</w:t>
            </w:r>
          </w:p>
        </w:tc>
      </w:tr>
      <w:tr w:rsidR="00C731E3" w:rsidRPr="001F35CE" w14:paraId="0787AA90" w14:textId="77777777" w:rsidTr="001F35CE">
        <w:trPr>
          <w:trHeight w:val="345"/>
          <w:jc w:val="center"/>
        </w:trPr>
        <w:tc>
          <w:tcPr>
            <w:tcW w:w="840" w:type="dxa"/>
          </w:tcPr>
          <w:p w14:paraId="59E90BD7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Tiempo</w:t>
            </w:r>
          </w:p>
        </w:tc>
        <w:tc>
          <w:tcPr>
            <w:tcW w:w="4890" w:type="dxa"/>
          </w:tcPr>
          <w:p w14:paraId="5C78209A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Hoy, mañana, pronto, ahora, después…</w:t>
            </w:r>
          </w:p>
        </w:tc>
      </w:tr>
      <w:tr w:rsidR="00C731E3" w:rsidRPr="001F35CE" w14:paraId="1DBB5677" w14:textId="77777777" w:rsidTr="001F35CE">
        <w:trPr>
          <w:trHeight w:val="261"/>
          <w:jc w:val="center"/>
        </w:trPr>
        <w:tc>
          <w:tcPr>
            <w:tcW w:w="840" w:type="dxa"/>
          </w:tcPr>
          <w:p w14:paraId="7AA6F807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Modo</w:t>
            </w:r>
          </w:p>
        </w:tc>
        <w:tc>
          <w:tcPr>
            <w:tcW w:w="4890" w:type="dxa"/>
          </w:tcPr>
          <w:p w14:paraId="72861AB4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Bien, mal, deprisa, rápidamente, lentamente…</w:t>
            </w:r>
          </w:p>
        </w:tc>
      </w:tr>
      <w:tr w:rsidR="00C731E3" w:rsidRPr="001F35CE" w14:paraId="71632647" w14:textId="77777777" w:rsidTr="001F35CE">
        <w:trPr>
          <w:trHeight w:val="124"/>
          <w:jc w:val="center"/>
        </w:trPr>
        <w:tc>
          <w:tcPr>
            <w:tcW w:w="840" w:type="dxa"/>
          </w:tcPr>
          <w:p w14:paraId="36F0DC70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Cantidad</w:t>
            </w:r>
          </w:p>
        </w:tc>
        <w:tc>
          <w:tcPr>
            <w:tcW w:w="4890" w:type="dxa"/>
          </w:tcPr>
          <w:p w14:paraId="514579EC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Más, menos, mucho, poco, bastante…</w:t>
            </w:r>
          </w:p>
        </w:tc>
      </w:tr>
      <w:tr w:rsidR="00C731E3" w:rsidRPr="001F35CE" w14:paraId="1414612F" w14:textId="77777777" w:rsidTr="001F35CE">
        <w:trPr>
          <w:trHeight w:val="225"/>
          <w:jc w:val="center"/>
        </w:trPr>
        <w:tc>
          <w:tcPr>
            <w:tcW w:w="840" w:type="dxa"/>
          </w:tcPr>
          <w:p w14:paraId="03C05FF1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Afirmación</w:t>
            </w:r>
          </w:p>
        </w:tc>
        <w:tc>
          <w:tcPr>
            <w:tcW w:w="4890" w:type="dxa"/>
          </w:tcPr>
          <w:p w14:paraId="062D54A1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Sí, también, efectivamente…</w:t>
            </w:r>
          </w:p>
        </w:tc>
      </w:tr>
      <w:tr w:rsidR="00C731E3" w:rsidRPr="001F35CE" w14:paraId="498B745D" w14:textId="77777777" w:rsidTr="001F35CE">
        <w:trPr>
          <w:trHeight w:val="255"/>
          <w:jc w:val="center"/>
        </w:trPr>
        <w:tc>
          <w:tcPr>
            <w:tcW w:w="840" w:type="dxa"/>
          </w:tcPr>
          <w:p w14:paraId="6CE1007E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Negación</w:t>
            </w:r>
          </w:p>
        </w:tc>
        <w:tc>
          <w:tcPr>
            <w:tcW w:w="4890" w:type="dxa"/>
          </w:tcPr>
          <w:p w14:paraId="0EDCD95D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No, jamás, tampoco…</w:t>
            </w:r>
          </w:p>
        </w:tc>
      </w:tr>
      <w:tr w:rsidR="00C731E3" w:rsidRPr="001F35CE" w14:paraId="5393A25D" w14:textId="77777777" w:rsidTr="001F35CE">
        <w:trPr>
          <w:trHeight w:val="255"/>
          <w:jc w:val="center"/>
        </w:trPr>
        <w:tc>
          <w:tcPr>
            <w:tcW w:w="840" w:type="dxa"/>
          </w:tcPr>
          <w:p w14:paraId="05FBFABE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Duda</w:t>
            </w:r>
          </w:p>
        </w:tc>
        <w:tc>
          <w:tcPr>
            <w:tcW w:w="4890" w:type="dxa"/>
          </w:tcPr>
          <w:p w14:paraId="2ECEEE2B" w14:textId="77777777" w:rsidR="00C731E3" w:rsidRPr="001F35CE" w:rsidRDefault="00EA5E7A" w:rsidP="001F35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F35CE">
              <w:rPr>
                <w:rFonts w:ascii="Times New Roman" w:hAnsi="Times New Roman" w:cs="Times New Roman"/>
                <w:sz w:val="24"/>
                <w:szCs w:val="24"/>
              </w:rPr>
              <w:t>Quizá, probablemente, acaso…</w:t>
            </w:r>
          </w:p>
        </w:tc>
      </w:tr>
    </w:tbl>
    <w:p w14:paraId="6B8FE7E5" w14:textId="77777777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1F35CE">
        <w:rPr>
          <w:rFonts w:ascii="Times New Roman" w:hAnsi="Times New Roman" w:cs="Times New Roman"/>
          <w:color w:val="FF0000"/>
          <w:sz w:val="24"/>
          <w:szCs w:val="24"/>
        </w:rPr>
        <w:t>LOCUCIONES ADVERBIALES:</w:t>
      </w:r>
    </w:p>
    <w:p w14:paraId="0AC02EC3" w14:textId="77777777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t>Son grupos de palabras que funcionan como un adverbio: de pronto, sin duda, de verdad…</w:t>
      </w:r>
    </w:p>
    <w:p w14:paraId="09CE97FB" w14:textId="77777777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7030A0"/>
          <w:sz w:val="28"/>
          <w:szCs w:val="28"/>
        </w:rPr>
      </w:pPr>
      <w:r w:rsidRPr="001F35CE">
        <w:rPr>
          <w:rFonts w:ascii="Times New Roman" w:hAnsi="Times New Roman" w:cs="Times New Roman"/>
          <w:b/>
          <w:bCs/>
          <w:color w:val="7030A0"/>
          <w:sz w:val="28"/>
          <w:szCs w:val="28"/>
        </w:rPr>
        <w:t xml:space="preserve">PREPOSICIONES, </w:t>
      </w:r>
      <w:r w:rsidR="00A83416" w:rsidRPr="001F35CE">
        <w:rPr>
          <w:rFonts w:ascii="Times New Roman" w:hAnsi="Times New Roman" w:cs="Times New Roman"/>
          <w:b/>
          <w:bCs/>
          <w:color w:val="7030A0"/>
          <w:sz w:val="28"/>
          <w:szCs w:val="28"/>
        </w:rPr>
        <w:t xml:space="preserve">CONJUNCIONES </w:t>
      </w:r>
      <w:r w:rsidRPr="001F35CE">
        <w:rPr>
          <w:rFonts w:ascii="Times New Roman" w:hAnsi="Times New Roman" w:cs="Times New Roman"/>
          <w:b/>
          <w:bCs/>
          <w:color w:val="7030A0"/>
          <w:sz w:val="28"/>
          <w:szCs w:val="28"/>
        </w:rPr>
        <w:t>E INTERJECCIONES:</w:t>
      </w:r>
    </w:p>
    <w:p w14:paraId="55A920F2" w14:textId="69B53E68" w:rsidR="00EA5E7A" w:rsidRPr="001F35CE" w:rsidRDefault="00EA5E7A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color w:val="0070C0"/>
          <w:sz w:val="24"/>
          <w:szCs w:val="24"/>
        </w:rPr>
        <w:t xml:space="preserve">Las Preposiciones </w:t>
      </w:r>
      <w:r w:rsidRPr="001F35CE">
        <w:rPr>
          <w:rFonts w:ascii="Times New Roman" w:hAnsi="Times New Roman" w:cs="Times New Roman"/>
          <w:sz w:val="24"/>
          <w:szCs w:val="24"/>
        </w:rPr>
        <w:t>son palabras invariables que unen</w:t>
      </w:r>
      <w:r w:rsidR="001F35CE">
        <w:rPr>
          <w:rFonts w:ascii="Times New Roman" w:hAnsi="Times New Roman" w:cs="Times New Roman"/>
          <w:sz w:val="24"/>
          <w:szCs w:val="24"/>
        </w:rPr>
        <w:t xml:space="preserve"> unas </w:t>
      </w:r>
      <w:r w:rsidRPr="001F35CE">
        <w:rPr>
          <w:rFonts w:ascii="Times New Roman" w:hAnsi="Times New Roman" w:cs="Times New Roman"/>
          <w:sz w:val="24"/>
          <w:szCs w:val="24"/>
        </w:rPr>
        <w:t>palabras con ot</w:t>
      </w:r>
      <w:r w:rsidR="00A83416" w:rsidRPr="001F35CE">
        <w:rPr>
          <w:rFonts w:ascii="Times New Roman" w:hAnsi="Times New Roman" w:cs="Times New Roman"/>
          <w:sz w:val="24"/>
          <w:szCs w:val="24"/>
        </w:rPr>
        <w:t xml:space="preserve">ras dentro de una misma oración: La mente </w:t>
      </w:r>
      <w:r w:rsidR="00A83416" w:rsidRPr="001F35CE">
        <w:rPr>
          <w:rFonts w:ascii="Times New Roman" w:hAnsi="Times New Roman" w:cs="Times New Roman"/>
          <w:color w:val="FF0000"/>
          <w:sz w:val="24"/>
          <w:szCs w:val="24"/>
        </w:rPr>
        <w:t>de</w:t>
      </w:r>
      <w:r w:rsidR="00A83416" w:rsidRPr="001F35C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83416" w:rsidRPr="001F35CE">
        <w:rPr>
          <w:rFonts w:ascii="Times New Roman" w:hAnsi="Times New Roman" w:cs="Times New Roman"/>
          <w:sz w:val="24"/>
          <w:szCs w:val="24"/>
        </w:rPr>
        <w:t>Ayena</w:t>
      </w:r>
      <w:proofErr w:type="spellEnd"/>
      <w:r w:rsidR="00A83416" w:rsidRPr="001F35CE">
        <w:rPr>
          <w:rFonts w:ascii="Times New Roman" w:hAnsi="Times New Roman" w:cs="Times New Roman"/>
          <w:sz w:val="24"/>
          <w:szCs w:val="24"/>
        </w:rPr>
        <w:t>.</w:t>
      </w:r>
    </w:p>
    <w:p w14:paraId="5461B68F" w14:textId="77777777" w:rsidR="00A83416" w:rsidRPr="001F35CE" w:rsidRDefault="00A83416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b/>
          <w:bCs/>
          <w:color w:val="0070C0"/>
          <w:sz w:val="24"/>
          <w:szCs w:val="24"/>
        </w:rPr>
        <w:t>Son Preposiciones</w:t>
      </w:r>
      <w:r w:rsidRPr="001F35CE">
        <w:rPr>
          <w:rFonts w:ascii="Times New Roman" w:hAnsi="Times New Roman" w:cs="Times New Roman"/>
          <w:sz w:val="24"/>
          <w:szCs w:val="24"/>
        </w:rPr>
        <w:t>: a, ante, bajo, con, contra, de, desde, durante, en entre, hacia, hasta, mediante, para, por, según, sin, sobre, tras.</w:t>
      </w:r>
    </w:p>
    <w:p w14:paraId="43A57333" w14:textId="4202BF7C" w:rsidR="009101D8" w:rsidRPr="001F35CE" w:rsidRDefault="009101D8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color w:val="0070C0"/>
          <w:sz w:val="24"/>
          <w:szCs w:val="24"/>
        </w:rPr>
        <w:t xml:space="preserve">Las Conjunciones </w:t>
      </w:r>
      <w:r w:rsidRPr="001F35CE">
        <w:rPr>
          <w:rFonts w:ascii="Times New Roman" w:hAnsi="Times New Roman" w:cs="Times New Roman"/>
          <w:sz w:val="24"/>
          <w:szCs w:val="24"/>
        </w:rPr>
        <w:t>son palabras invariables que relacionan palabras</w:t>
      </w:r>
      <w:r w:rsidR="001F35CE">
        <w:rPr>
          <w:rFonts w:ascii="Times New Roman" w:hAnsi="Times New Roman" w:cs="Times New Roman"/>
          <w:sz w:val="24"/>
          <w:szCs w:val="24"/>
        </w:rPr>
        <w:t xml:space="preserve"> o</w:t>
      </w:r>
      <w:r w:rsidRPr="001F35CE">
        <w:rPr>
          <w:rFonts w:ascii="Times New Roman" w:hAnsi="Times New Roman" w:cs="Times New Roman"/>
          <w:sz w:val="24"/>
          <w:szCs w:val="24"/>
        </w:rPr>
        <w:t xml:space="preserve"> grupos de palabras dentro de una oración</w:t>
      </w:r>
      <w:r w:rsidR="001F35CE">
        <w:rPr>
          <w:rFonts w:ascii="Times New Roman" w:hAnsi="Times New Roman" w:cs="Times New Roman"/>
          <w:sz w:val="24"/>
          <w:szCs w:val="24"/>
        </w:rPr>
        <w:t>,</w:t>
      </w:r>
      <w:r w:rsidRPr="001F35CE">
        <w:rPr>
          <w:rFonts w:ascii="Times New Roman" w:hAnsi="Times New Roman" w:cs="Times New Roman"/>
          <w:sz w:val="24"/>
          <w:szCs w:val="24"/>
        </w:rPr>
        <w:t xml:space="preserve"> también</w:t>
      </w:r>
      <w:r w:rsidR="001F35CE">
        <w:rPr>
          <w:rFonts w:ascii="Times New Roman" w:hAnsi="Times New Roman" w:cs="Times New Roman"/>
          <w:sz w:val="24"/>
          <w:szCs w:val="24"/>
        </w:rPr>
        <w:t xml:space="preserve"> relacionan</w:t>
      </w:r>
      <w:r w:rsidRPr="001F35CE">
        <w:rPr>
          <w:rFonts w:ascii="Times New Roman" w:hAnsi="Times New Roman" w:cs="Times New Roman"/>
          <w:sz w:val="24"/>
          <w:szCs w:val="24"/>
        </w:rPr>
        <w:t xml:space="preserve"> dos o más oraciones: Niños</w:t>
      </w:r>
      <w:r w:rsidRPr="001F35CE">
        <w:rPr>
          <w:rFonts w:ascii="Times New Roman" w:hAnsi="Times New Roman" w:cs="Times New Roman"/>
          <w:color w:val="FF0000"/>
          <w:sz w:val="24"/>
          <w:szCs w:val="24"/>
        </w:rPr>
        <w:t xml:space="preserve"> y </w:t>
      </w:r>
      <w:r w:rsidRPr="001F35CE">
        <w:rPr>
          <w:rFonts w:ascii="Times New Roman" w:hAnsi="Times New Roman" w:cs="Times New Roman"/>
          <w:sz w:val="24"/>
          <w:szCs w:val="24"/>
        </w:rPr>
        <w:t>niñas, me gusta bailar</w:t>
      </w:r>
      <w:r w:rsidRPr="001F35CE">
        <w:rPr>
          <w:rFonts w:ascii="Times New Roman" w:hAnsi="Times New Roman" w:cs="Times New Roman"/>
          <w:color w:val="FF0000"/>
          <w:sz w:val="24"/>
          <w:szCs w:val="24"/>
        </w:rPr>
        <w:t xml:space="preserve"> porque </w:t>
      </w:r>
      <w:r w:rsidRPr="001F35CE">
        <w:rPr>
          <w:rFonts w:ascii="Times New Roman" w:hAnsi="Times New Roman" w:cs="Times New Roman"/>
          <w:sz w:val="24"/>
          <w:szCs w:val="24"/>
        </w:rPr>
        <w:t>me divierte.</w:t>
      </w:r>
    </w:p>
    <w:p w14:paraId="3D4150E8" w14:textId="77777777" w:rsidR="009101D8" w:rsidRPr="001F35CE" w:rsidRDefault="009101D8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b/>
          <w:bCs/>
          <w:color w:val="0070C0"/>
          <w:sz w:val="24"/>
          <w:szCs w:val="24"/>
        </w:rPr>
        <w:t>Son conjunciones:</w:t>
      </w:r>
      <w:r w:rsidRPr="001F35CE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1F35CE">
        <w:rPr>
          <w:rFonts w:ascii="Times New Roman" w:hAnsi="Times New Roman" w:cs="Times New Roman"/>
          <w:sz w:val="24"/>
          <w:szCs w:val="24"/>
        </w:rPr>
        <w:t xml:space="preserve">y, e, ni, o, u, pero, </w:t>
      </w:r>
      <w:proofErr w:type="gramStart"/>
      <w:r w:rsidRPr="001F35CE">
        <w:rPr>
          <w:rFonts w:ascii="Times New Roman" w:hAnsi="Times New Roman" w:cs="Times New Roman"/>
          <w:sz w:val="24"/>
          <w:szCs w:val="24"/>
        </w:rPr>
        <w:t>sino</w:t>
      </w:r>
      <w:proofErr w:type="gramEnd"/>
      <w:r w:rsidRPr="001F35CE">
        <w:rPr>
          <w:rFonts w:ascii="Times New Roman" w:hAnsi="Times New Roman" w:cs="Times New Roman"/>
          <w:sz w:val="24"/>
          <w:szCs w:val="24"/>
        </w:rPr>
        <w:t>, que, aunque, porque…</w:t>
      </w:r>
    </w:p>
    <w:p w14:paraId="0DC9A4E8" w14:textId="77777777" w:rsidR="009101D8" w:rsidRPr="001F35CE" w:rsidRDefault="009101D8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color w:val="FF0000"/>
          <w:sz w:val="24"/>
          <w:szCs w:val="24"/>
        </w:rPr>
        <w:t xml:space="preserve">Las interjecciones </w:t>
      </w:r>
      <w:r w:rsidRPr="001F35CE">
        <w:rPr>
          <w:rFonts w:ascii="Times New Roman" w:hAnsi="Times New Roman" w:cs="Times New Roman"/>
          <w:sz w:val="24"/>
          <w:szCs w:val="24"/>
        </w:rPr>
        <w:t>son palabras que expresan sentimientos o impresiones. Sirven también para saludar, despedirse, expresar conformidad, llamar al interlocutor… suelen ir entre signos de exclamación</w:t>
      </w:r>
      <w:r w:rsidR="0090122A" w:rsidRPr="001F35CE">
        <w:rPr>
          <w:rFonts w:ascii="Times New Roman" w:hAnsi="Times New Roman" w:cs="Times New Roman"/>
          <w:sz w:val="24"/>
          <w:szCs w:val="24"/>
        </w:rPr>
        <w:t>: ¡Oh!, ¡hola!, ¡eh!, ¡caramba! …</w:t>
      </w:r>
    </w:p>
    <w:p w14:paraId="0BC81CD8" w14:textId="77777777" w:rsidR="0090122A" w:rsidRPr="001F35CE" w:rsidRDefault="0090122A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F69BB5" w14:textId="77777777" w:rsidR="001F35CE" w:rsidRDefault="001F35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170745AA" w14:textId="7E78C3A5" w:rsidR="0090122A" w:rsidRPr="001F35CE" w:rsidRDefault="0090122A" w:rsidP="001F35C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35CE">
        <w:rPr>
          <w:rFonts w:ascii="Times New Roman" w:hAnsi="Times New Roman" w:cs="Times New Roman"/>
          <w:sz w:val="24"/>
          <w:szCs w:val="24"/>
        </w:rPr>
        <w:lastRenderedPageBreak/>
        <w:t>ACTIVIDADES:</w:t>
      </w:r>
    </w:p>
    <w:p w14:paraId="0D085145" w14:textId="77777777" w:rsidR="0090122A" w:rsidRPr="001F35CE" w:rsidRDefault="0090122A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1</w:t>
      </w:r>
      <w:r w:rsidR="004574A3" w:rsidRPr="001F35CE">
        <w:rPr>
          <w:b/>
          <w:bCs/>
          <w:color w:val="333333"/>
          <w:lang w:val="es-AR"/>
        </w:rPr>
        <w:t xml:space="preserve"> </w:t>
      </w:r>
      <w:r w:rsidRPr="001F35CE">
        <w:rPr>
          <w:b/>
          <w:bCs/>
          <w:color w:val="333333"/>
          <w:lang w:val="es-AR"/>
        </w:rPr>
        <w:t>.Escribe los adverbios que faltan en las oraciones siguientes.</w:t>
      </w:r>
    </w:p>
    <w:p w14:paraId="2BE0C637" w14:textId="61F82695" w:rsidR="0090122A" w:rsidRPr="001F35CE" w:rsidRDefault="0090122A" w:rsidP="001F35CE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r w:rsidRPr="001F35CE">
        <w:rPr>
          <w:color w:val="333333"/>
          <w:bdr w:val="single" w:sz="6" w:space="0" w:color="00000A" w:frame="1"/>
          <w:lang w:val="es-AR"/>
        </w:rPr>
        <w:t>constantemente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también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mucho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mañana</w:t>
      </w:r>
    </w:p>
    <w:p w14:paraId="2E2EF169" w14:textId="48FCAA45" w:rsidR="0090122A" w:rsidRPr="001F35CE" w:rsidRDefault="0090122A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Juan estudia </w:t>
      </w:r>
    </w:p>
    <w:p w14:paraId="59F004C9" w14:textId="201CF202" w:rsidR="0090122A" w:rsidRPr="001F35CE" w:rsidRDefault="0090122A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El perro ladra </w:t>
      </w:r>
    </w:p>
    <w:p w14:paraId="67F48356" w14:textId="200F9631" w:rsidR="0090122A" w:rsidRPr="001F35CE" w:rsidRDefault="0090122A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Los de tercero cantan </w:t>
      </w:r>
      <w:r w:rsidR="001F35CE">
        <w:rPr>
          <w:color w:val="333333"/>
          <w:lang w:val="es-AR"/>
        </w:rPr>
        <w:t xml:space="preserve">                               </w:t>
      </w:r>
      <w:r w:rsidRPr="001F35CE">
        <w:rPr>
          <w:color w:val="333333"/>
          <w:lang w:val="es-AR"/>
        </w:rPr>
        <w:t>en el salón de actos.</w:t>
      </w:r>
    </w:p>
    <w:p w14:paraId="2A5F5ECC" w14:textId="49A89A7E" w:rsidR="0090122A" w:rsidRPr="001F35CE" w:rsidRDefault="001F35CE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                                     </w:t>
      </w:r>
      <w:r w:rsidR="0090122A" w:rsidRPr="001F35CE">
        <w:rPr>
          <w:color w:val="333333"/>
          <w:lang w:val="es-AR"/>
        </w:rPr>
        <w:t>viene mi hermana Lola.</w:t>
      </w:r>
    </w:p>
    <w:p w14:paraId="27C488CF" w14:textId="77777777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39C138BA" w14:textId="77777777" w:rsidR="0090122A" w:rsidRPr="001F35CE" w:rsidRDefault="0090122A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2.</w:t>
      </w:r>
      <w:r w:rsidR="004574A3" w:rsidRPr="001F35CE">
        <w:rPr>
          <w:b/>
          <w:bCs/>
          <w:color w:val="333333"/>
          <w:lang w:val="es-AR"/>
        </w:rPr>
        <w:t xml:space="preserve"> </w:t>
      </w:r>
      <w:r w:rsidRPr="001F35CE">
        <w:rPr>
          <w:b/>
          <w:bCs/>
          <w:color w:val="333333"/>
          <w:lang w:val="es-AR"/>
        </w:rPr>
        <w:t>Completa las siguientes oraciones con los adverbios o las locuciones adverbiales que correspondan.</w:t>
      </w:r>
    </w:p>
    <w:p w14:paraId="4BF4B49C" w14:textId="77777777" w:rsidR="0090122A" w:rsidRPr="001F35CE" w:rsidRDefault="0090122A" w:rsidP="001F35CE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r w:rsidRPr="001F35CE">
        <w:rPr>
          <w:color w:val="333333"/>
          <w:bdr w:val="single" w:sz="6" w:space="0" w:color="00000A" w:frame="1"/>
          <w:lang w:val="es-AR"/>
        </w:rPr>
        <w:t>regular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finalmente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al pie de la letra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suficiente</w:t>
      </w:r>
    </w:p>
    <w:p w14:paraId="6EF3A462" w14:textId="174D4876" w:rsidR="0090122A" w:rsidRPr="001F35CE" w:rsidRDefault="0090122A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 No varió ni una coma, lo leyó </w:t>
      </w:r>
    </w:p>
    <w:p w14:paraId="13F62623" w14:textId="16C9E455" w:rsidR="0090122A" w:rsidRPr="001F35CE" w:rsidRDefault="0090122A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Me encuentro</w:t>
      </w:r>
      <w:r w:rsidR="001F35CE">
        <w:rPr>
          <w:color w:val="333333"/>
          <w:lang w:val="es-AR"/>
        </w:rPr>
        <w:t xml:space="preserve">                                                </w:t>
      </w:r>
      <w:r w:rsidRPr="001F35CE">
        <w:rPr>
          <w:color w:val="333333"/>
          <w:lang w:val="es-AR"/>
        </w:rPr>
        <w:t>, aún no estoy recuperada.</w:t>
      </w:r>
    </w:p>
    <w:p w14:paraId="6521BACB" w14:textId="5A495FED" w:rsidR="0090122A" w:rsidRPr="001F35CE" w:rsidRDefault="0090122A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Me parece que esto no es </w:t>
      </w:r>
    </w:p>
    <w:p w14:paraId="5A07F2C8" w14:textId="6AC36FC2" w:rsidR="0090122A" w:rsidRPr="001F35CE" w:rsidRDefault="001F35CE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                                            </w:t>
      </w:r>
      <w:r w:rsidR="0090122A" w:rsidRPr="001F35CE">
        <w:rPr>
          <w:color w:val="333333"/>
          <w:lang w:val="es-AR"/>
        </w:rPr>
        <w:t>nada salió como esperábamos.</w:t>
      </w:r>
    </w:p>
    <w:p w14:paraId="74E8B5F5" w14:textId="66A34AB4" w:rsidR="0090122A" w:rsidRPr="001F35CE" w:rsidRDefault="004574A3" w:rsidP="001F35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1F35C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  <w:t xml:space="preserve">3. </w:t>
      </w:r>
      <w:r w:rsidR="0090122A" w:rsidRPr="001F35CE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  <w:t>Clasifica los adverbios siguientes.</w:t>
      </w:r>
    </w:p>
    <w:p w14:paraId="5361D800" w14:textId="32A47A15" w:rsidR="0090122A" w:rsidRPr="001F35CE" w:rsidRDefault="0090122A" w:rsidP="001F35C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</w:pP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demasiado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–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así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alrededor 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– 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acaso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–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deprisa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menos 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- 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anteayer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 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quizás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- 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nunca 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– 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también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 </w:t>
      </w:r>
      <w:r w:rsidR="001F35CE"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todavía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 </w:t>
      </w:r>
      <w:r w:rsidR="001F35CE"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asimismo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– </w:t>
      </w:r>
      <w:r w:rsidR="001F35CE"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>dentro</w:t>
      </w:r>
      <w:r w:rsid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-</w:t>
      </w:r>
      <w:r w:rsidRPr="001F35CE">
        <w:rPr>
          <w:rFonts w:ascii="Times New Roman" w:eastAsia="Times New Roman" w:hAnsi="Times New Roman" w:cs="Times New Roman"/>
          <w:color w:val="333333"/>
          <w:sz w:val="24"/>
          <w:szCs w:val="24"/>
          <w:lang w:val="es-AR" w:eastAsia="es-ES"/>
        </w:rPr>
        <w:t xml:space="preserve"> tampoco</w:t>
      </w:r>
    </w:p>
    <w:tbl>
      <w:tblPr>
        <w:tblW w:w="9773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3"/>
        <w:gridCol w:w="8450"/>
      </w:tblGrid>
      <w:tr w:rsidR="0090122A" w:rsidRPr="001F35CE" w14:paraId="3CBF68D3" w14:textId="77777777" w:rsidTr="001F35CE">
        <w:trPr>
          <w:trHeight w:val="225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4D8F7CE1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Afirmación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14B69D5B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4B6EFA6B" w14:textId="77777777" w:rsidTr="001F35CE">
        <w:trPr>
          <w:trHeight w:val="240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16254C68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Cantidad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2FF0FEE2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045CBFEE" w14:textId="77777777" w:rsidTr="001F35CE">
        <w:trPr>
          <w:trHeight w:val="240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7B89BE4C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Duda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6E566B3C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0E4267F8" w14:textId="77777777" w:rsidTr="001F35CE">
        <w:trPr>
          <w:trHeight w:val="240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753BCCEC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Lugar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1231742C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210044A1" w14:textId="77777777" w:rsidTr="001F35CE">
        <w:trPr>
          <w:trHeight w:val="240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249B6079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Modo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77D0D174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6712BB52" w14:textId="77777777" w:rsidTr="001F35CE">
        <w:trPr>
          <w:trHeight w:val="240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2255A723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Negación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4AF9AA9A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  <w:tr w:rsidR="0090122A" w:rsidRPr="001F35CE" w14:paraId="3D72F1C1" w14:textId="77777777" w:rsidTr="001F35CE">
        <w:trPr>
          <w:trHeight w:val="225"/>
        </w:trPr>
        <w:tc>
          <w:tcPr>
            <w:tcW w:w="132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vAlign w:val="center"/>
            <w:hideMark/>
          </w:tcPr>
          <w:p w14:paraId="54A92FC6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Tiempo</w:t>
            </w:r>
          </w:p>
        </w:tc>
        <w:tc>
          <w:tcPr>
            <w:tcW w:w="84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15" w:type="dxa"/>
            </w:tcMar>
            <w:hideMark/>
          </w:tcPr>
          <w:p w14:paraId="799AA9D9" w14:textId="77777777" w:rsidR="0090122A" w:rsidRPr="001F35CE" w:rsidRDefault="0090122A" w:rsidP="001F35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</w:pPr>
            <w:r w:rsidRPr="001F35CE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val="es-AR" w:eastAsia="es-ES"/>
              </w:rPr>
              <w:t> </w:t>
            </w:r>
          </w:p>
        </w:tc>
      </w:tr>
    </w:tbl>
    <w:p w14:paraId="51EEEE97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4. Subraya los adverbios de las siguientes oraciones e indica de qué tipo son.</w:t>
      </w:r>
    </w:p>
    <w:p w14:paraId="699EA940" w14:textId="227E36B4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Hay bastante comida para todos.</w:t>
      </w:r>
      <w:r w:rsidR="001F35CE">
        <w:rPr>
          <w:color w:val="333333"/>
          <w:lang w:val="es-AR"/>
        </w:rPr>
        <w:t xml:space="preserve"> </w:t>
      </w:r>
      <w:r w:rsidRPr="001F35CE">
        <w:rPr>
          <w:color w:val="333333"/>
          <w:lang w:val="es-AR"/>
        </w:rPr>
        <w:t>(</w:t>
      </w:r>
      <w:r w:rsidR="001F35CE">
        <w:rPr>
          <w:color w:val="333333"/>
          <w:lang w:val="es-AR"/>
        </w:rPr>
        <w:t xml:space="preserve">                                               </w:t>
      </w:r>
      <w:r w:rsidRPr="001F35CE">
        <w:rPr>
          <w:color w:val="333333"/>
          <w:lang w:val="es-AR"/>
        </w:rPr>
        <w:t>)</w:t>
      </w:r>
    </w:p>
    <w:p w14:paraId="7134E0EB" w14:textId="23CDDE8E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Claro, estoy de acuerdo contigo.</w:t>
      </w:r>
      <w:r w:rsidR="001F35CE">
        <w:rPr>
          <w:color w:val="333333"/>
          <w:lang w:val="es-AR"/>
        </w:rPr>
        <w:t xml:space="preserve"> </w:t>
      </w:r>
      <w:r w:rsidRPr="001F35CE">
        <w:rPr>
          <w:color w:val="333333"/>
          <w:lang w:val="es-AR"/>
        </w:rPr>
        <w:t>(</w:t>
      </w:r>
      <w:r w:rsidR="001F35CE">
        <w:rPr>
          <w:color w:val="333333"/>
          <w:lang w:val="es-AR"/>
        </w:rPr>
        <w:t xml:space="preserve">                                               </w:t>
      </w:r>
      <w:r w:rsidRPr="001F35CE">
        <w:rPr>
          <w:color w:val="333333"/>
          <w:lang w:val="es-AR"/>
        </w:rPr>
        <w:t>)</w:t>
      </w:r>
    </w:p>
    <w:p w14:paraId="2CC39609" w14:textId="5974D4F9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Probablemente llegará mañana.</w:t>
      </w:r>
      <w:r w:rsidR="001F35CE">
        <w:rPr>
          <w:color w:val="333333"/>
          <w:lang w:val="es-AR"/>
        </w:rPr>
        <w:t xml:space="preserve"> </w:t>
      </w:r>
      <w:r w:rsidRPr="001F35CE">
        <w:rPr>
          <w:color w:val="333333"/>
          <w:lang w:val="es-AR"/>
        </w:rPr>
        <w:t>(</w:t>
      </w:r>
      <w:r w:rsidR="001F35CE">
        <w:rPr>
          <w:color w:val="333333"/>
          <w:lang w:val="es-AR"/>
        </w:rPr>
        <w:t xml:space="preserve">                                                </w:t>
      </w:r>
      <w:r w:rsidRPr="001F35CE">
        <w:rPr>
          <w:color w:val="333333"/>
          <w:lang w:val="es-AR"/>
        </w:rPr>
        <w:t>)</w:t>
      </w:r>
    </w:p>
    <w:p w14:paraId="7C295E3C" w14:textId="739A9D4B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Sigo tus consejos fielmente.</w:t>
      </w:r>
      <w:r w:rsidR="001F35CE">
        <w:rPr>
          <w:color w:val="333333"/>
          <w:lang w:val="es-AR"/>
        </w:rPr>
        <w:t xml:space="preserve"> </w:t>
      </w:r>
      <w:r w:rsidRPr="001F35CE">
        <w:rPr>
          <w:color w:val="333333"/>
          <w:lang w:val="es-AR"/>
        </w:rPr>
        <w:t>(</w:t>
      </w:r>
      <w:r w:rsidR="001F35CE">
        <w:rPr>
          <w:color w:val="333333"/>
          <w:lang w:val="es-AR"/>
        </w:rPr>
        <w:t xml:space="preserve">                                                      </w:t>
      </w:r>
      <w:r w:rsidRPr="001F35CE">
        <w:rPr>
          <w:color w:val="333333"/>
          <w:lang w:val="es-AR"/>
        </w:rPr>
        <w:t>)</w:t>
      </w:r>
    </w:p>
    <w:p w14:paraId="5CDB9A20" w14:textId="3E1DF4A6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Tampoco vendrán esta tarde.</w:t>
      </w:r>
      <w:r w:rsidR="001F35CE">
        <w:rPr>
          <w:color w:val="333333"/>
          <w:lang w:val="es-AR"/>
        </w:rPr>
        <w:t xml:space="preserve"> </w:t>
      </w:r>
      <w:r w:rsidRPr="001F35CE">
        <w:rPr>
          <w:color w:val="333333"/>
          <w:lang w:val="es-AR"/>
        </w:rPr>
        <w:t>(</w:t>
      </w:r>
      <w:r w:rsidR="001F35CE">
        <w:rPr>
          <w:color w:val="333333"/>
          <w:lang w:val="es-AR"/>
        </w:rPr>
        <w:t xml:space="preserve">                                                     </w:t>
      </w:r>
      <w:r w:rsidRPr="001F35CE">
        <w:rPr>
          <w:color w:val="333333"/>
          <w:lang w:val="es-AR"/>
        </w:rPr>
        <w:t>)</w:t>
      </w:r>
    </w:p>
    <w:p w14:paraId="7F62938B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5. Completa las oraciones siguientes con las preposiciones que faltan.</w:t>
      </w:r>
    </w:p>
    <w:p w14:paraId="7437CF60" w14:textId="1A9DF12D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Estoy </w:t>
      </w:r>
      <w:r w:rsidR="001F35CE">
        <w:rPr>
          <w:color w:val="333333"/>
          <w:lang w:val="es-AR"/>
        </w:rPr>
        <w:t xml:space="preserve">                         </w:t>
      </w:r>
      <w:r w:rsidRPr="001F35CE">
        <w:rPr>
          <w:color w:val="333333"/>
          <w:lang w:val="es-AR"/>
        </w:rPr>
        <w:t xml:space="preserve"> tu puerta esperando a que abras.</w:t>
      </w:r>
    </w:p>
    <w:p w14:paraId="1C1B8393" w14:textId="0598F5DA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Iré de vacaciones </w:t>
      </w:r>
      <w:r w:rsidR="001F35CE">
        <w:rPr>
          <w:color w:val="333333"/>
          <w:lang w:val="es-AR"/>
        </w:rPr>
        <w:t xml:space="preserve">                       </w:t>
      </w:r>
      <w:r w:rsidRPr="001F35CE">
        <w:rPr>
          <w:color w:val="333333"/>
          <w:lang w:val="es-AR"/>
        </w:rPr>
        <w:t xml:space="preserve"> toda mi familia.</w:t>
      </w:r>
    </w:p>
    <w:p w14:paraId="66934EE1" w14:textId="1E027456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Estaba escondido </w:t>
      </w:r>
      <w:r w:rsidR="001F35CE">
        <w:rPr>
          <w:color w:val="333333"/>
          <w:lang w:val="es-AR"/>
        </w:rPr>
        <w:t xml:space="preserve">                                 </w:t>
      </w:r>
      <w:r w:rsidRPr="001F35CE">
        <w:rPr>
          <w:color w:val="333333"/>
          <w:lang w:val="es-AR"/>
        </w:rPr>
        <w:t xml:space="preserve"> de la mesa.</w:t>
      </w:r>
    </w:p>
    <w:p w14:paraId="3C45FB95" w14:textId="595BF752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Luis estaba decidido a llegar </w:t>
      </w:r>
      <w:r w:rsidR="001F35CE">
        <w:rPr>
          <w:color w:val="333333"/>
          <w:lang w:val="es-AR"/>
        </w:rPr>
        <w:t xml:space="preserve">                      </w:t>
      </w:r>
      <w:r w:rsidRPr="001F35CE">
        <w:rPr>
          <w:color w:val="333333"/>
          <w:lang w:val="es-AR"/>
        </w:rPr>
        <w:t xml:space="preserve"> el final.</w:t>
      </w:r>
    </w:p>
    <w:p w14:paraId="600A07A1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6. Completa las oraciones siguientes con la locución preposicional adecuada.</w:t>
      </w:r>
    </w:p>
    <w:p w14:paraId="7D66B0E8" w14:textId="77777777" w:rsidR="004574A3" w:rsidRPr="001F35CE" w:rsidRDefault="004574A3" w:rsidP="00F97D60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r w:rsidRPr="001F35CE">
        <w:rPr>
          <w:color w:val="333333"/>
          <w:bdr w:val="single" w:sz="6" w:space="0" w:color="00000A" w:frame="1"/>
          <w:lang w:val="es-AR"/>
        </w:rPr>
        <w:t>con vistas a</w:t>
      </w:r>
      <w:r w:rsidRPr="001F35CE">
        <w:rPr>
          <w:color w:val="333333"/>
          <w:lang w:val="es-AR"/>
        </w:rPr>
        <w:t> </w:t>
      </w:r>
      <w:proofErr w:type="spellStart"/>
      <w:r w:rsidRPr="001F35CE">
        <w:rPr>
          <w:color w:val="333333"/>
          <w:bdr w:val="single" w:sz="6" w:space="0" w:color="00000A" w:frame="1"/>
          <w:lang w:val="es-AR"/>
        </w:rPr>
        <w:t>a</w:t>
      </w:r>
      <w:proofErr w:type="spellEnd"/>
      <w:r w:rsidRPr="001F35CE">
        <w:rPr>
          <w:color w:val="333333"/>
          <w:bdr w:val="single" w:sz="6" w:space="0" w:color="00000A" w:frame="1"/>
          <w:lang w:val="es-AR"/>
        </w:rPr>
        <w:t xml:space="preserve"> lo largo de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a pesar de</w:t>
      </w:r>
    </w:p>
    <w:p w14:paraId="0BEE7F8C" w14:textId="680E4EE8" w:rsidR="004574A3" w:rsidRPr="001F35CE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                                                          </w:t>
      </w:r>
      <w:r w:rsidR="004574A3" w:rsidRPr="001F35CE">
        <w:rPr>
          <w:color w:val="333333"/>
          <w:lang w:val="es-AR"/>
        </w:rPr>
        <w:t>tu pesimismo, yo creo que tendremos éxito.</w:t>
      </w:r>
    </w:p>
    <w:p w14:paraId="579FD814" w14:textId="3921C039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Alquilamos un apartamento </w:t>
      </w:r>
      <w:r w:rsidR="00F97D60">
        <w:rPr>
          <w:color w:val="333333"/>
          <w:lang w:val="es-AR"/>
        </w:rPr>
        <w:t xml:space="preserve">                                                    </w:t>
      </w:r>
      <w:r w:rsidRPr="001F35CE">
        <w:rPr>
          <w:color w:val="333333"/>
          <w:lang w:val="es-AR"/>
        </w:rPr>
        <w:t xml:space="preserve"> la playa.</w:t>
      </w:r>
    </w:p>
    <w:p w14:paraId="2A315647" w14:textId="316B3298" w:rsidR="004574A3" w:rsidRPr="001F35CE" w:rsidRDefault="00F97D60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                                                        </w:t>
      </w:r>
      <w:r w:rsidR="004574A3" w:rsidRPr="001F35CE">
        <w:rPr>
          <w:color w:val="333333"/>
          <w:lang w:val="es-AR"/>
        </w:rPr>
        <w:t xml:space="preserve"> los años ha habido muchos cambios en la ciudad.</w:t>
      </w:r>
    </w:p>
    <w:p w14:paraId="41C7A18F" w14:textId="77777777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228DB488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7. Completa las oraciones siguientes con las conjunciones que faltan.</w:t>
      </w:r>
    </w:p>
    <w:p w14:paraId="6C736F33" w14:textId="77777777" w:rsidR="004574A3" w:rsidRPr="001F35CE" w:rsidRDefault="004574A3" w:rsidP="00F97D60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proofErr w:type="spellStart"/>
      <w:r w:rsidRPr="001F35CE">
        <w:rPr>
          <w:color w:val="333333"/>
          <w:bdr w:val="single" w:sz="6" w:space="0" w:color="00000A" w:frame="1"/>
          <w:lang w:val="es-AR"/>
        </w:rPr>
        <w:t>mas</w:t>
      </w:r>
      <w:proofErr w:type="spellEnd"/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ni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y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u</w:t>
      </w:r>
      <w:r w:rsidRPr="001F35CE">
        <w:rPr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ni</w:t>
      </w:r>
    </w:p>
    <w:p w14:paraId="3028AE9E" w14:textId="4B7ECD07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Elige uno </w:t>
      </w:r>
      <w:r w:rsidR="00F97D60">
        <w:rPr>
          <w:color w:val="333333"/>
          <w:lang w:val="es-AR"/>
        </w:rPr>
        <w:t xml:space="preserve">                                </w:t>
      </w:r>
      <w:r w:rsidRPr="001F35CE">
        <w:rPr>
          <w:color w:val="333333"/>
          <w:lang w:val="es-AR"/>
        </w:rPr>
        <w:t xml:space="preserve"> otro. Los dos vestidos no los voy a comprar.</w:t>
      </w:r>
    </w:p>
    <w:p w14:paraId="23BFA530" w14:textId="355DBA84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Podéis venir uno </w:t>
      </w:r>
      <w:r w:rsidR="00F97D60">
        <w:rPr>
          <w:color w:val="333333"/>
          <w:lang w:val="es-AR"/>
        </w:rPr>
        <w:t xml:space="preserve">                      </w:t>
      </w:r>
      <w:r w:rsidRPr="001F35CE">
        <w:rPr>
          <w:color w:val="333333"/>
          <w:lang w:val="es-AR"/>
        </w:rPr>
        <w:t xml:space="preserve"> otro.</w:t>
      </w:r>
    </w:p>
    <w:p w14:paraId="0A30E859" w14:textId="7EAE777C" w:rsidR="004574A3" w:rsidRPr="001F35CE" w:rsidRDefault="00F97D60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                         </w:t>
      </w:r>
      <w:r w:rsidR="004574A3" w:rsidRPr="001F35CE">
        <w:rPr>
          <w:color w:val="333333"/>
          <w:lang w:val="es-AR"/>
        </w:rPr>
        <w:t xml:space="preserve"> uno </w:t>
      </w:r>
      <w:r>
        <w:rPr>
          <w:color w:val="333333"/>
          <w:lang w:val="es-AR"/>
        </w:rPr>
        <w:t xml:space="preserve">                      </w:t>
      </w:r>
      <w:r w:rsidR="004574A3" w:rsidRPr="001F35CE">
        <w:rPr>
          <w:color w:val="333333"/>
          <w:lang w:val="es-AR"/>
        </w:rPr>
        <w:t xml:space="preserve"> otro. Ninguno va a salir hoy.</w:t>
      </w:r>
    </w:p>
    <w:p w14:paraId="114E63DE" w14:textId="7A0AF5B1" w:rsidR="004574A3" w:rsidRPr="001F35CE" w:rsidRDefault="004574A3" w:rsidP="001F35CE">
      <w:pPr>
        <w:pStyle w:val="NormalWeb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Puede ir uno, </w:t>
      </w:r>
      <w:r w:rsidR="00F97D60">
        <w:rPr>
          <w:color w:val="333333"/>
          <w:lang w:val="es-AR"/>
        </w:rPr>
        <w:t xml:space="preserve">                 </w:t>
      </w:r>
      <w:r w:rsidRPr="001F35CE">
        <w:rPr>
          <w:color w:val="333333"/>
          <w:lang w:val="es-AR"/>
        </w:rPr>
        <w:t xml:space="preserve"> el otro se queda en casa.</w:t>
      </w:r>
    </w:p>
    <w:p w14:paraId="44DD3347" w14:textId="77777777" w:rsidR="00F97D60" w:rsidRDefault="00F97D60">
      <w:pPr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lang w:val="es-AR" w:eastAsia="es-ES"/>
        </w:rPr>
      </w:pPr>
      <w:r>
        <w:rPr>
          <w:b/>
          <w:bCs/>
          <w:color w:val="333333"/>
          <w:lang w:val="es-AR"/>
        </w:rPr>
        <w:br w:type="page"/>
      </w:r>
    </w:p>
    <w:p w14:paraId="23734B0E" w14:textId="0DAD1A78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lastRenderedPageBreak/>
        <w:t>8.</w:t>
      </w:r>
      <w:r w:rsidR="009E1DC9" w:rsidRPr="001F35CE">
        <w:rPr>
          <w:b/>
          <w:bCs/>
          <w:color w:val="333333"/>
          <w:lang w:val="es-AR"/>
        </w:rPr>
        <w:t xml:space="preserve"> </w:t>
      </w:r>
      <w:r w:rsidRPr="001F35CE">
        <w:rPr>
          <w:b/>
          <w:bCs/>
          <w:color w:val="333333"/>
          <w:lang w:val="es-AR"/>
        </w:rPr>
        <w:t>completa el siguiente diálogo con las conjunciones y las locuciones conjuntivas apropiadas.</w:t>
      </w:r>
    </w:p>
    <w:p w14:paraId="0AFA21A0" w14:textId="77777777" w:rsidR="004574A3" w:rsidRPr="001F35CE" w:rsidRDefault="004574A3" w:rsidP="00F97D60">
      <w:pPr>
        <w:pStyle w:val="western"/>
        <w:shd w:val="clear" w:color="auto" w:fill="FFFFFF"/>
        <w:spacing w:before="0" w:beforeAutospacing="0" w:after="0" w:afterAutospacing="0"/>
        <w:jc w:val="center"/>
        <w:rPr>
          <w:color w:val="333333"/>
          <w:lang w:val="es-AR"/>
        </w:rPr>
      </w:pPr>
      <w:proofErr w:type="spellStart"/>
      <w:r w:rsidRPr="001F35CE">
        <w:rPr>
          <w:color w:val="333333"/>
          <w:bdr w:val="single" w:sz="6" w:space="0" w:color="00000A" w:frame="1"/>
          <w:lang w:val="es-AR"/>
        </w:rPr>
        <w:t>e</w:t>
      </w:r>
      <w:proofErr w:type="spellEnd"/>
      <w:r w:rsidRPr="001F35CE">
        <w:rPr>
          <w:b/>
          <w:bCs/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pues</w:t>
      </w:r>
      <w:r w:rsidRPr="001F35CE">
        <w:rPr>
          <w:b/>
          <w:bCs/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 xml:space="preserve">así </w:t>
      </w:r>
      <w:proofErr w:type="gramStart"/>
      <w:r w:rsidRPr="001F35CE">
        <w:rPr>
          <w:color w:val="333333"/>
          <w:bdr w:val="single" w:sz="6" w:space="0" w:color="00000A" w:frame="1"/>
          <w:lang w:val="es-AR"/>
        </w:rPr>
        <w:t>que</w:t>
      </w:r>
      <w:proofErr w:type="gramEnd"/>
      <w:r w:rsidRPr="001F35CE">
        <w:rPr>
          <w:b/>
          <w:bCs/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aunque</w:t>
      </w:r>
      <w:r w:rsidRPr="001F35CE">
        <w:rPr>
          <w:b/>
          <w:bCs/>
          <w:color w:val="333333"/>
          <w:lang w:val="es-AR"/>
        </w:rPr>
        <w:t> </w:t>
      </w:r>
      <w:r w:rsidRPr="001F35CE">
        <w:rPr>
          <w:color w:val="333333"/>
          <w:bdr w:val="single" w:sz="6" w:space="0" w:color="00000A" w:frame="1"/>
          <w:lang w:val="es-AR"/>
        </w:rPr>
        <w:t>ya que</w:t>
      </w:r>
    </w:p>
    <w:p w14:paraId="28DD8EDB" w14:textId="1275AE49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—Vendrán solo José </w:t>
      </w:r>
      <w:r w:rsidR="00F97D60">
        <w:rPr>
          <w:color w:val="333333"/>
          <w:lang w:val="es-AR"/>
        </w:rPr>
        <w:t xml:space="preserve">                        </w:t>
      </w:r>
      <w:r w:rsidRPr="001F35CE">
        <w:rPr>
          <w:color w:val="333333"/>
          <w:lang w:val="es-AR"/>
        </w:rPr>
        <w:t xml:space="preserve"> Ignacio, </w:t>
      </w:r>
      <w:r w:rsidR="00F97D60">
        <w:rPr>
          <w:color w:val="333333"/>
          <w:lang w:val="es-AR"/>
        </w:rPr>
        <w:t xml:space="preserve">                                    </w:t>
      </w:r>
      <w:r w:rsidRPr="001F35CE">
        <w:rPr>
          <w:color w:val="333333"/>
          <w:lang w:val="es-AR"/>
        </w:rPr>
        <w:t xml:space="preserve"> María no puede.</w:t>
      </w:r>
    </w:p>
    <w:p w14:paraId="56BE34E2" w14:textId="486D2FD1" w:rsidR="004574A3" w:rsidRPr="001F35CE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>
        <w:rPr>
          <w:color w:val="333333"/>
          <w:lang w:val="es-AR"/>
        </w:rPr>
        <w:t xml:space="preserve">—                            </w:t>
      </w:r>
      <w:r w:rsidR="004574A3" w:rsidRPr="001F35CE">
        <w:rPr>
          <w:color w:val="333333"/>
          <w:lang w:val="es-AR"/>
        </w:rPr>
        <w:t>seremos solo cuatro.</w:t>
      </w:r>
    </w:p>
    <w:p w14:paraId="59FFAD53" w14:textId="117341B9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—No, seremos cinco, </w:t>
      </w:r>
      <w:r w:rsidR="00F97D60">
        <w:rPr>
          <w:color w:val="333333"/>
          <w:lang w:val="es-AR"/>
        </w:rPr>
        <w:t xml:space="preserve">                                        </w:t>
      </w:r>
      <w:r w:rsidRPr="001F35CE">
        <w:rPr>
          <w:color w:val="333333"/>
          <w:lang w:val="es-AR"/>
        </w:rPr>
        <w:t>Rodrigo sí puede venir.</w:t>
      </w:r>
    </w:p>
    <w:p w14:paraId="40A92038" w14:textId="392A3ADD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—Me alegro, </w:t>
      </w:r>
      <w:r w:rsidR="00F97D60">
        <w:rPr>
          <w:color w:val="333333"/>
          <w:lang w:val="es-AR"/>
        </w:rPr>
        <w:t xml:space="preserve">                                        </w:t>
      </w:r>
      <w:r w:rsidRPr="001F35CE">
        <w:rPr>
          <w:color w:val="333333"/>
          <w:lang w:val="es-AR"/>
        </w:rPr>
        <w:t xml:space="preserve"> me gustaría que María estuviera con nosotros.</w:t>
      </w:r>
    </w:p>
    <w:p w14:paraId="3345E0BB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br/>
        <w:t>9.</w:t>
      </w:r>
      <w:r w:rsidR="009E1DC9" w:rsidRPr="001F35CE">
        <w:rPr>
          <w:b/>
          <w:bCs/>
          <w:color w:val="333333"/>
          <w:lang w:val="es-AR"/>
        </w:rPr>
        <w:t xml:space="preserve"> </w:t>
      </w:r>
      <w:r w:rsidRPr="001F35CE">
        <w:rPr>
          <w:b/>
          <w:bCs/>
          <w:color w:val="333333"/>
          <w:lang w:val="es-AR"/>
        </w:rPr>
        <w:t>Escribe un pequeño texto en el que haya, al menos, tres conjunciones.</w:t>
      </w:r>
    </w:p>
    <w:p w14:paraId="30CAE863" w14:textId="4DD9CD5C" w:rsidR="004574A3" w:rsidRDefault="004574A3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 </w:t>
      </w:r>
      <w:r w:rsidR="00F97D60">
        <w:rPr>
          <w:color w:val="333333"/>
          <w:lang w:val="es-AR"/>
        </w:rPr>
        <w:t xml:space="preserve"> </w:t>
      </w:r>
    </w:p>
    <w:p w14:paraId="37A82E3F" w14:textId="4A02E8F9" w:rsidR="00F97D60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6CB07A3C" w14:textId="494E5193" w:rsidR="00F97D60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5C9C3EF4" w14:textId="71280C93" w:rsidR="00F97D60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28775FDC" w14:textId="06A54987" w:rsidR="00F97D60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0E0261EA" w14:textId="77777777" w:rsidR="00F97D60" w:rsidRPr="001F35CE" w:rsidRDefault="00F97D60" w:rsidP="00F97D60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</w:p>
    <w:p w14:paraId="7341DC14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b/>
          <w:bCs/>
          <w:color w:val="333333"/>
          <w:lang w:val="es-AR"/>
        </w:rPr>
        <w:t>10.</w:t>
      </w:r>
      <w:r w:rsidR="009E1DC9" w:rsidRPr="001F35CE">
        <w:rPr>
          <w:b/>
          <w:bCs/>
          <w:color w:val="333333"/>
          <w:lang w:val="es-AR"/>
        </w:rPr>
        <w:t xml:space="preserve"> </w:t>
      </w:r>
      <w:r w:rsidRPr="001F35CE">
        <w:rPr>
          <w:b/>
          <w:bCs/>
          <w:color w:val="333333"/>
          <w:lang w:val="es-AR"/>
        </w:rPr>
        <w:t>Escribe tres oraciones utilizando interjecciones para:</w:t>
      </w:r>
    </w:p>
    <w:p w14:paraId="40A4DB5C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1. Agradecer algo a un amigo.</w:t>
      </w:r>
    </w:p>
    <w:p w14:paraId="0F802813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2. Llamar la atención de alguien.</w:t>
      </w:r>
    </w:p>
    <w:p w14:paraId="428E179A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3. Expresar agrado por algo.</w:t>
      </w:r>
    </w:p>
    <w:p w14:paraId="602C3959" w14:textId="77777777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> </w:t>
      </w:r>
    </w:p>
    <w:p w14:paraId="1BA0F356" w14:textId="33A23CFF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1. </w:t>
      </w:r>
      <w:r w:rsidR="00F97D60">
        <w:rPr>
          <w:color w:val="333333"/>
          <w:lang w:val="es-AR"/>
        </w:rPr>
        <w:t xml:space="preserve"> </w:t>
      </w:r>
    </w:p>
    <w:p w14:paraId="08A3E238" w14:textId="22496D91" w:rsidR="004574A3" w:rsidRPr="001F35CE" w:rsidRDefault="004574A3" w:rsidP="001F35CE">
      <w:pPr>
        <w:pStyle w:val="western"/>
        <w:shd w:val="clear" w:color="auto" w:fill="FFFFFF"/>
        <w:spacing w:before="0" w:beforeAutospacing="0" w:after="0" w:afterAutospacing="0"/>
        <w:jc w:val="both"/>
        <w:rPr>
          <w:color w:val="333333"/>
          <w:lang w:val="es-AR"/>
        </w:rPr>
      </w:pPr>
      <w:r w:rsidRPr="001F35CE">
        <w:rPr>
          <w:color w:val="333333"/>
          <w:lang w:val="es-AR"/>
        </w:rPr>
        <w:t xml:space="preserve">2. </w:t>
      </w:r>
      <w:r w:rsidR="00F97D60">
        <w:rPr>
          <w:color w:val="333333"/>
          <w:lang w:val="es-AR"/>
        </w:rPr>
        <w:t xml:space="preserve"> </w:t>
      </w:r>
    </w:p>
    <w:p w14:paraId="75F74BC8" w14:textId="0BF8FBF1" w:rsidR="009101D8" w:rsidRPr="001F35CE" w:rsidRDefault="004574A3" w:rsidP="00F97D60">
      <w:pPr>
        <w:pStyle w:val="western"/>
        <w:shd w:val="clear" w:color="auto" w:fill="FFFFFF"/>
        <w:spacing w:before="0" w:beforeAutospacing="0" w:after="0" w:afterAutospacing="0"/>
        <w:jc w:val="both"/>
      </w:pPr>
      <w:r w:rsidRPr="001F35CE">
        <w:rPr>
          <w:color w:val="333333"/>
          <w:lang w:val="es-AR"/>
        </w:rPr>
        <w:t xml:space="preserve">3. </w:t>
      </w:r>
      <w:r w:rsidR="00F97D60">
        <w:rPr>
          <w:color w:val="333333"/>
          <w:lang w:val="es-AR"/>
        </w:rPr>
        <w:t xml:space="preserve"> </w:t>
      </w:r>
    </w:p>
    <w:sectPr w:rsidR="009101D8" w:rsidRPr="001F35CE" w:rsidSect="001F35CE">
      <w:pgSz w:w="11906" w:h="16838"/>
      <w:pgMar w:top="851" w:right="1134" w:bottom="85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5402B7"/>
    <w:multiLevelType w:val="hybridMultilevel"/>
    <w:tmpl w:val="1AFC78D0"/>
    <w:lvl w:ilvl="0" w:tplc="F65CE98A">
      <w:start w:val="5"/>
      <w:numFmt w:val="bullet"/>
      <w:lvlText w:val="—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470855"/>
    <w:multiLevelType w:val="hybridMultilevel"/>
    <w:tmpl w:val="156ADE0E"/>
    <w:lvl w:ilvl="0" w:tplc="55622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val="bestFit" w:percent="22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1E3"/>
    <w:rsid w:val="001F35CE"/>
    <w:rsid w:val="00285D45"/>
    <w:rsid w:val="004574A3"/>
    <w:rsid w:val="0090122A"/>
    <w:rsid w:val="009101D8"/>
    <w:rsid w:val="009E1DC9"/>
    <w:rsid w:val="009E7FC6"/>
    <w:rsid w:val="00A83416"/>
    <w:rsid w:val="00C731E3"/>
    <w:rsid w:val="00EA5E7A"/>
    <w:rsid w:val="00F97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03D40E"/>
  <w15:chartTrackingRefBased/>
  <w15:docId w15:val="{991A03C9-598A-4E6D-88D1-37FC65D679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western">
    <w:name w:val="western"/>
    <w:basedOn w:val="Normal"/>
    <w:rsid w:val="009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9012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7402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2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3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33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22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1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739</Words>
  <Characters>4066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José Antonio Pérez de la Rosa</cp:lastModifiedBy>
  <cp:revision>2</cp:revision>
  <dcterms:created xsi:type="dcterms:W3CDTF">2020-06-07T18:45:00Z</dcterms:created>
  <dcterms:modified xsi:type="dcterms:W3CDTF">2020-06-07T18:45:00Z</dcterms:modified>
</cp:coreProperties>
</file>