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ECFCCA" w14:textId="12CC84D8" w:rsidR="00827DD9" w:rsidRDefault="00742AC9">
      <w:r>
        <w:t>ENTRE TODOS 7 ¿Llegará el día en que beberemos?</w:t>
      </w:r>
    </w:p>
    <w:p w14:paraId="09FF3122" w14:textId="36AB9E11" w:rsidR="00742AC9" w:rsidRDefault="00742AC9">
      <w:r>
        <w:rPr>
          <w:noProof/>
        </w:rPr>
        <w:drawing>
          <wp:inline distT="0" distB="0" distL="0" distR="0" wp14:anchorId="518143C8" wp14:editId="5CF554F6">
            <wp:extent cx="5648960" cy="7991475"/>
            <wp:effectExtent l="0" t="0" r="889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960" cy="799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70DBB95B" w14:textId="77777777" w:rsidR="00742AC9" w:rsidRDefault="00742AC9">
      <w:r>
        <w:br w:type="page"/>
      </w:r>
    </w:p>
    <w:p w14:paraId="08621AD2" w14:textId="313DC0D8" w:rsidR="00742AC9" w:rsidRDefault="00742AC9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21D234EC" wp14:editId="265A2FB7">
            <wp:simplePos x="0" y="0"/>
            <wp:positionH relativeFrom="margin">
              <wp:posOffset>3068320</wp:posOffset>
            </wp:positionH>
            <wp:positionV relativeFrom="paragraph">
              <wp:posOffset>0</wp:posOffset>
            </wp:positionV>
            <wp:extent cx="2983230" cy="3682365"/>
            <wp:effectExtent l="0" t="0" r="7620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3230" cy="3682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0A7BED57" wp14:editId="014B752F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3028315" cy="3623945"/>
            <wp:effectExtent l="0" t="0" r="635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315" cy="3623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</w:t>
      </w:r>
    </w:p>
    <w:p w14:paraId="0FA4595A" w14:textId="7915BB5C" w:rsidR="00742AC9" w:rsidRDefault="00742AC9"/>
    <w:p w14:paraId="1B77C79B" w14:textId="51C1B3C1" w:rsidR="00B920CC" w:rsidRDefault="00C46903">
      <w:r>
        <w:rPr>
          <w:noProof/>
        </w:rPr>
        <w:drawing>
          <wp:anchor distT="0" distB="0" distL="114300" distR="114300" simplePos="0" relativeHeight="251661312" behindDoc="0" locked="0" layoutInCell="1" allowOverlap="1" wp14:anchorId="4219A948" wp14:editId="18570703">
            <wp:simplePos x="0" y="0"/>
            <wp:positionH relativeFrom="column">
              <wp:posOffset>3014345</wp:posOffset>
            </wp:positionH>
            <wp:positionV relativeFrom="paragraph">
              <wp:posOffset>4445</wp:posOffset>
            </wp:positionV>
            <wp:extent cx="2867660" cy="4133215"/>
            <wp:effectExtent l="0" t="0" r="8890" b="635"/>
            <wp:wrapSquare wrapText="bothSides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660" cy="4133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20CC">
        <w:rPr>
          <w:noProof/>
        </w:rPr>
        <w:drawing>
          <wp:inline distT="0" distB="0" distL="0" distR="0" wp14:anchorId="31156D11" wp14:editId="35AA4C65">
            <wp:extent cx="2857192" cy="3778685"/>
            <wp:effectExtent l="0" t="0" r="635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381" cy="380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6903">
        <w:rPr>
          <w:noProof/>
        </w:rPr>
        <w:t xml:space="preserve"> </w:t>
      </w:r>
      <w:r w:rsidR="00B920CC">
        <w:br w:type="page"/>
      </w:r>
    </w:p>
    <w:p w14:paraId="71372A3D" w14:textId="77777777" w:rsidR="00B920CC" w:rsidRDefault="00B920CC" w:rsidP="00B920CC">
      <w:r>
        <w:lastRenderedPageBreak/>
        <w:t>ENTRE TODOS 7 ¿Llegará el día en que beberemos?</w:t>
      </w:r>
    </w:p>
    <w:p w14:paraId="07BCCDFD" w14:textId="1BC0DD34" w:rsidR="00742AC9" w:rsidRDefault="00B920CC">
      <w:r w:rsidRPr="00CC7226">
        <w:rPr>
          <w:b/>
          <w:bCs/>
          <w:color w:val="FF0000"/>
        </w:rPr>
        <w:t>ACTIVIDADES</w:t>
      </w:r>
      <w:r w:rsidR="00C46903">
        <w:t xml:space="preserve"> (Mira </w:t>
      </w:r>
      <w:r w:rsidR="006C4F69">
        <w:t>las viñetas d</w:t>
      </w:r>
      <w:r w:rsidR="00C46903">
        <w:t>el texto)</w:t>
      </w:r>
    </w:p>
    <w:p w14:paraId="6E042F28" w14:textId="429D2C49" w:rsidR="00C46903" w:rsidRPr="00CC7226" w:rsidRDefault="00CC7226">
      <w:pPr>
        <w:rPr>
          <w:color w:val="00B050"/>
        </w:rPr>
      </w:pPr>
      <w:r w:rsidRPr="00CC7226">
        <w:rPr>
          <w:color w:val="00B050"/>
        </w:rPr>
        <w:t xml:space="preserve">1.- </w:t>
      </w:r>
      <w:r w:rsidR="00C46903" w:rsidRPr="00CC7226">
        <w:rPr>
          <w:color w:val="00B050"/>
        </w:rPr>
        <w:t xml:space="preserve">Relaciona la situaciones </w:t>
      </w:r>
      <w:r w:rsidR="006C4F69" w:rsidRPr="00CC7226">
        <w:rPr>
          <w:color w:val="00B050"/>
        </w:rPr>
        <w:t xml:space="preserve">que aparecen en </w:t>
      </w:r>
      <w:r w:rsidR="00C46903" w:rsidRPr="00CC7226">
        <w:rPr>
          <w:color w:val="00B050"/>
        </w:rPr>
        <w:t>las viñetas</w:t>
      </w:r>
      <w:r w:rsidR="006C4F69" w:rsidRPr="00CC7226">
        <w:rPr>
          <w:color w:val="00B050"/>
        </w:rPr>
        <w:t xml:space="preserve"> con los síntomas correspondientes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519"/>
        <w:gridCol w:w="3585"/>
        <w:gridCol w:w="2807"/>
      </w:tblGrid>
      <w:tr w:rsidR="00BC254D" w14:paraId="1718B146" w14:textId="6E47F5FA" w:rsidTr="00BC254D">
        <w:tc>
          <w:tcPr>
            <w:tcW w:w="3519" w:type="dxa"/>
          </w:tcPr>
          <w:p w14:paraId="52479211" w14:textId="1F83C471" w:rsidR="00BC254D" w:rsidRDefault="00BC254D" w:rsidP="006C4F69">
            <w:pPr>
              <w:jc w:val="center"/>
            </w:pPr>
            <w:r>
              <w:t>SITUACIONES</w:t>
            </w:r>
          </w:p>
        </w:tc>
        <w:tc>
          <w:tcPr>
            <w:tcW w:w="3585" w:type="dxa"/>
          </w:tcPr>
          <w:p w14:paraId="1EBB6B86" w14:textId="706461DC" w:rsidR="00BC254D" w:rsidRDefault="00BC254D" w:rsidP="006C4F69">
            <w:pPr>
              <w:jc w:val="center"/>
            </w:pPr>
            <w:r>
              <w:t>SÍNTOMAS</w:t>
            </w:r>
          </w:p>
        </w:tc>
        <w:tc>
          <w:tcPr>
            <w:tcW w:w="2807" w:type="dxa"/>
          </w:tcPr>
          <w:p w14:paraId="59B46B49" w14:textId="48485796" w:rsidR="00BC254D" w:rsidRDefault="00BC254D" w:rsidP="006C4F69">
            <w:pPr>
              <w:jc w:val="center"/>
            </w:pPr>
            <w:r>
              <w:t>SOLUCIÓN</w:t>
            </w:r>
          </w:p>
        </w:tc>
      </w:tr>
      <w:tr w:rsidR="00BC254D" w14:paraId="415C6800" w14:textId="7984A5E9" w:rsidTr="00BC254D">
        <w:tc>
          <w:tcPr>
            <w:tcW w:w="3519" w:type="dxa"/>
          </w:tcPr>
          <w:p w14:paraId="2D941054" w14:textId="59A011F4" w:rsidR="00BC254D" w:rsidRDefault="00BC254D">
            <w:r>
              <w:t>1.- Pablo: “ Mira como discuten por una tontería”</w:t>
            </w:r>
          </w:p>
        </w:tc>
        <w:tc>
          <w:tcPr>
            <w:tcW w:w="3585" w:type="dxa"/>
          </w:tcPr>
          <w:p w14:paraId="24433531" w14:textId="78A8D5BE" w:rsidR="00BC254D" w:rsidRDefault="00BC254D">
            <w:r>
              <w:t>A.- Lagunas, amnesias, ausencias</w:t>
            </w:r>
          </w:p>
        </w:tc>
        <w:tc>
          <w:tcPr>
            <w:tcW w:w="2807" w:type="dxa"/>
            <w:vAlign w:val="center"/>
          </w:tcPr>
          <w:p w14:paraId="70DDC60A" w14:textId="50FCBE16" w:rsidR="00BC254D" w:rsidRPr="00BC254D" w:rsidRDefault="00BC254D" w:rsidP="00BC254D">
            <w:pPr>
              <w:jc w:val="center"/>
              <w:rPr>
                <w:b/>
                <w:bCs/>
                <w:color w:val="0070C0"/>
              </w:rPr>
            </w:pPr>
            <w:r>
              <w:rPr>
                <w:b/>
                <w:bCs/>
                <w:color w:val="0070C0"/>
              </w:rPr>
              <w:t xml:space="preserve">1- </w:t>
            </w:r>
          </w:p>
        </w:tc>
      </w:tr>
      <w:tr w:rsidR="00BC254D" w14:paraId="2F631C03" w14:textId="07036B24" w:rsidTr="00BC254D">
        <w:tc>
          <w:tcPr>
            <w:tcW w:w="3519" w:type="dxa"/>
          </w:tcPr>
          <w:p w14:paraId="64B1F6D8" w14:textId="75055464" w:rsidR="00BC254D" w:rsidRDefault="00BC254D">
            <w:r>
              <w:t>2.- Ana: “¿Me puede decir dónde hay un supermercado?”</w:t>
            </w:r>
          </w:p>
          <w:p w14:paraId="110EA19E" w14:textId="01276FF7" w:rsidR="00BC254D" w:rsidRDefault="00BC254D">
            <w:r>
              <w:t>Señora: “</w:t>
            </w:r>
            <w:proofErr w:type="spellStart"/>
            <w:r>
              <w:t>esssttttr</w:t>
            </w:r>
            <w:proofErr w:type="spellEnd"/>
            <w:r>
              <w:t xml:space="preserve"> </w:t>
            </w:r>
            <w:proofErr w:type="spellStart"/>
            <w:r>
              <w:t>prrrrr</w:t>
            </w:r>
            <w:proofErr w:type="spellEnd"/>
            <w:r>
              <w:t xml:space="preserve">. </w:t>
            </w:r>
            <w:proofErr w:type="spellStart"/>
            <w:r>
              <w:t>allllllirrrrrrr</w:t>
            </w:r>
            <w:proofErr w:type="spellEnd"/>
            <w:r>
              <w:t>”</w:t>
            </w:r>
          </w:p>
        </w:tc>
        <w:tc>
          <w:tcPr>
            <w:tcW w:w="3585" w:type="dxa"/>
          </w:tcPr>
          <w:p w14:paraId="795AE72A" w14:textId="4E200647" w:rsidR="00BC254D" w:rsidRDefault="00BC254D">
            <w:r>
              <w:t>B.- Comportamientos agresivos</w:t>
            </w:r>
          </w:p>
        </w:tc>
        <w:tc>
          <w:tcPr>
            <w:tcW w:w="2807" w:type="dxa"/>
            <w:vAlign w:val="center"/>
          </w:tcPr>
          <w:p w14:paraId="29320125" w14:textId="7BFE488A" w:rsidR="00BC254D" w:rsidRPr="00BC254D" w:rsidRDefault="00BC254D" w:rsidP="00BC254D">
            <w:pPr>
              <w:jc w:val="center"/>
              <w:rPr>
                <w:b/>
                <w:bCs/>
                <w:color w:val="0070C0"/>
              </w:rPr>
            </w:pPr>
            <w:r w:rsidRPr="00BC254D">
              <w:rPr>
                <w:b/>
                <w:bCs/>
                <w:color w:val="0070C0"/>
              </w:rPr>
              <w:t>2 - C</w:t>
            </w:r>
          </w:p>
        </w:tc>
      </w:tr>
      <w:tr w:rsidR="00BC254D" w14:paraId="013DB81D" w14:textId="7E62C3B3" w:rsidTr="00BC254D">
        <w:tc>
          <w:tcPr>
            <w:tcW w:w="3519" w:type="dxa"/>
          </w:tcPr>
          <w:p w14:paraId="08366C58" w14:textId="17E8197A" w:rsidR="00BC254D" w:rsidRDefault="00BC254D">
            <w:r>
              <w:t>3.- María: “Ese chico no se encuentra bien, habrá bebido mucho”</w:t>
            </w:r>
          </w:p>
        </w:tc>
        <w:tc>
          <w:tcPr>
            <w:tcW w:w="3585" w:type="dxa"/>
          </w:tcPr>
          <w:p w14:paraId="2AE729DC" w14:textId="28C3F764" w:rsidR="00BC254D" w:rsidRDefault="00BC254D">
            <w:r>
              <w:t>C.- Lenguaje alterado</w:t>
            </w:r>
          </w:p>
        </w:tc>
        <w:tc>
          <w:tcPr>
            <w:tcW w:w="2807" w:type="dxa"/>
            <w:vAlign w:val="center"/>
          </w:tcPr>
          <w:p w14:paraId="2DFAB35F" w14:textId="5DD8B10F" w:rsidR="00BC254D" w:rsidRPr="00BC254D" w:rsidRDefault="00BC254D" w:rsidP="00BC254D">
            <w:pPr>
              <w:jc w:val="center"/>
              <w:rPr>
                <w:b/>
                <w:bCs/>
                <w:color w:val="0070C0"/>
              </w:rPr>
            </w:pPr>
            <w:r>
              <w:rPr>
                <w:b/>
                <w:bCs/>
                <w:color w:val="0070C0"/>
              </w:rPr>
              <w:t>3 -</w:t>
            </w:r>
          </w:p>
        </w:tc>
      </w:tr>
      <w:tr w:rsidR="00BC254D" w14:paraId="1540D487" w14:textId="05C01B68" w:rsidTr="00BC254D">
        <w:tc>
          <w:tcPr>
            <w:tcW w:w="3519" w:type="dxa"/>
          </w:tcPr>
          <w:p w14:paraId="37CCE62F" w14:textId="540000E9" w:rsidR="00BC254D" w:rsidRDefault="00BC254D" w:rsidP="00B920CC">
            <w:r>
              <w:t>4.- Vecinos: “¡Hablad más bajo, me duele la cabeza!”</w:t>
            </w:r>
          </w:p>
        </w:tc>
        <w:tc>
          <w:tcPr>
            <w:tcW w:w="3585" w:type="dxa"/>
          </w:tcPr>
          <w:p w14:paraId="4AA77503" w14:textId="28E49555" w:rsidR="00BC254D" w:rsidRDefault="00BC254D">
            <w:r>
              <w:t>D.- Dificultad para mantener el equilibrio</w:t>
            </w:r>
          </w:p>
        </w:tc>
        <w:tc>
          <w:tcPr>
            <w:tcW w:w="2807" w:type="dxa"/>
            <w:vAlign w:val="center"/>
          </w:tcPr>
          <w:p w14:paraId="35E81ABB" w14:textId="5D5E2EA0" w:rsidR="00BC254D" w:rsidRPr="00BC254D" w:rsidRDefault="00BC254D" w:rsidP="00BC254D">
            <w:pPr>
              <w:jc w:val="center"/>
              <w:rPr>
                <w:b/>
                <w:bCs/>
                <w:color w:val="0070C0"/>
              </w:rPr>
            </w:pPr>
            <w:r>
              <w:rPr>
                <w:b/>
                <w:bCs/>
                <w:color w:val="0070C0"/>
              </w:rPr>
              <w:t>4 -</w:t>
            </w:r>
          </w:p>
        </w:tc>
      </w:tr>
      <w:tr w:rsidR="00BC254D" w14:paraId="66B8C32A" w14:textId="24564962" w:rsidTr="00BC254D">
        <w:tc>
          <w:tcPr>
            <w:tcW w:w="3519" w:type="dxa"/>
          </w:tcPr>
          <w:p w14:paraId="7325E9C0" w14:textId="7C6100A8" w:rsidR="00BC254D" w:rsidRDefault="00BC254D" w:rsidP="00B920CC">
            <w:r>
              <w:t>5.- Ana: “¡Qué olor a alcohol!¡No atina y lleva una botella en el bolsillo!”</w:t>
            </w:r>
          </w:p>
        </w:tc>
        <w:tc>
          <w:tcPr>
            <w:tcW w:w="3585" w:type="dxa"/>
          </w:tcPr>
          <w:p w14:paraId="1085591F" w14:textId="6331EAEE" w:rsidR="00BC254D" w:rsidRDefault="00BC254D" w:rsidP="00B920CC">
            <w:r>
              <w:t>E.- Dificultad de coordinación</w:t>
            </w:r>
          </w:p>
        </w:tc>
        <w:tc>
          <w:tcPr>
            <w:tcW w:w="2807" w:type="dxa"/>
            <w:vAlign w:val="center"/>
          </w:tcPr>
          <w:p w14:paraId="1D49F917" w14:textId="5272FBF7" w:rsidR="00BC254D" w:rsidRPr="00BC254D" w:rsidRDefault="00BC254D" w:rsidP="00BC254D">
            <w:pPr>
              <w:jc w:val="center"/>
              <w:rPr>
                <w:b/>
                <w:bCs/>
                <w:color w:val="0070C0"/>
              </w:rPr>
            </w:pPr>
            <w:r>
              <w:rPr>
                <w:b/>
                <w:bCs/>
                <w:color w:val="0070C0"/>
              </w:rPr>
              <w:t>5 -</w:t>
            </w:r>
          </w:p>
        </w:tc>
      </w:tr>
      <w:tr w:rsidR="00BC254D" w14:paraId="5D8CE248" w14:textId="39E59B95" w:rsidTr="00BC254D">
        <w:tc>
          <w:tcPr>
            <w:tcW w:w="3519" w:type="dxa"/>
          </w:tcPr>
          <w:p w14:paraId="59241858" w14:textId="1ED955C9" w:rsidR="00BC254D" w:rsidRDefault="00BC254D" w:rsidP="00B920CC">
            <w:r>
              <w:t>6.- Guillermo: “¡Mira, se ha quedado dormido!”</w:t>
            </w:r>
          </w:p>
        </w:tc>
        <w:tc>
          <w:tcPr>
            <w:tcW w:w="3585" w:type="dxa"/>
          </w:tcPr>
          <w:p w14:paraId="58C6CBFF" w14:textId="7BF75A20" w:rsidR="00BC254D" w:rsidRDefault="00BC254D" w:rsidP="00B920CC">
            <w:r>
              <w:t>F.- Resaca</w:t>
            </w:r>
          </w:p>
        </w:tc>
        <w:tc>
          <w:tcPr>
            <w:tcW w:w="2807" w:type="dxa"/>
            <w:vAlign w:val="center"/>
          </w:tcPr>
          <w:p w14:paraId="388E6DC2" w14:textId="562BEC85" w:rsidR="00BC254D" w:rsidRPr="00BC254D" w:rsidRDefault="00BC254D" w:rsidP="00BC254D">
            <w:pPr>
              <w:jc w:val="center"/>
              <w:rPr>
                <w:b/>
                <w:bCs/>
                <w:color w:val="0070C0"/>
              </w:rPr>
            </w:pPr>
            <w:r>
              <w:rPr>
                <w:b/>
                <w:bCs/>
                <w:color w:val="0070C0"/>
              </w:rPr>
              <w:t>6 -</w:t>
            </w:r>
          </w:p>
        </w:tc>
      </w:tr>
      <w:tr w:rsidR="00BC254D" w14:paraId="5CFD2074" w14:textId="4B158205" w:rsidTr="00BC254D">
        <w:tc>
          <w:tcPr>
            <w:tcW w:w="3519" w:type="dxa"/>
          </w:tcPr>
          <w:p w14:paraId="6EA5DF50" w14:textId="35DC6768" w:rsidR="00BC254D" w:rsidRDefault="00BC254D" w:rsidP="00B920CC">
            <w:r>
              <w:t>7.- Pablo: “Verás como mañana no se acuerda de nada”</w:t>
            </w:r>
          </w:p>
        </w:tc>
        <w:tc>
          <w:tcPr>
            <w:tcW w:w="3585" w:type="dxa"/>
          </w:tcPr>
          <w:p w14:paraId="6C74EEE1" w14:textId="7170DACE" w:rsidR="00BC254D" w:rsidRDefault="00BC254D" w:rsidP="00B920CC">
            <w:r>
              <w:t>G.- Mareos / vómitos</w:t>
            </w:r>
          </w:p>
        </w:tc>
        <w:tc>
          <w:tcPr>
            <w:tcW w:w="2807" w:type="dxa"/>
            <w:vAlign w:val="center"/>
          </w:tcPr>
          <w:p w14:paraId="1329CBCB" w14:textId="08A7FA0A" w:rsidR="00BC254D" w:rsidRPr="00BC254D" w:rsidRDefault="00BC254D" w:rsidP="00BC254D">
            <w:pPr>
              <w:jc w:val="center"/>
              <w:rPr>
                <w:b/>
                <w:bCs/>
                <w:color w:val="0070C0"/>
              </w:rPr>
            </w:pPr>
            <w:r>
              <w:rPr>
                <w:b/>
                <w:bCs/>
                <w:color w:val="0070C0"/>
              </w:rPr>
              <w:t>7 -</w:t>
            </w:r>
          </w:p>
        </w:tc>
      </w:tr>
      <w:tr w:rsidR="00BC254D" w14:paraId="64F5218B" w14:textId="457BD348" w:rsidTr="00BC254D">
        <w:tc>
          <w:tcPr>
            <w:tcW w:w="3519" w:type="dxa"/>
          </w:tcPr>
          <w:p w14:paraId="282583A1" w14:textId="3CE9E3A3" w:rsidR="00BC254D" w:rsidRDefault="00BC254D" w:rsidP="00B920CC">
            <w:r>
              <w:t>8.- María: “ Parece que se va a caer…”</w:t>
            </w:r>
          </w:p>
        </w:tc>
        <w:tc>
          <w:tcPr>
            <w:tcW w:w="3585" w:type="dxa"/>
          </w:tcPr>
          <w:p w14:paraId="423777A1" w14:textId="6FDB5CB8" w:rsidR="00BC254D" w:rsidRDefault="00BC254D" w:rsidP="00B920CC">
            <w:r>
              <w:t>H.- Somnolencia</w:t>
            </w:r>
          </w:p>
        </w:tc>
        <w:tc>
          <w:tcPr>
            <w:tcW w:w="2807" w:type="dxa"/>
            <w:vAlign w:val="center"/>
          </w:tcPr>
          <w:p w14:paraId="3A655543" w14:textId="3BD63A34" w:rsidR="00BC254D" w:rsidRPr="00BC254D" w:rsidRDefault="00BC254D" w:rsidP="00BC254D">
            <w:pPr>
              <w:jc w:val="center"/>
              <w:rPr>
                <w:b/>
                <w:bCs/>
                <w:color w:val="0070C0"/>
              </w:rPr>
            </w:pPr>
            <w:r>
              <w:rPr>
                <w:b/>
                <w:bCs/>
                <w:color w:val="0070C0"/>
              </w:rPr>
              <w:t>8 -</w:t>
            </w:r>
          </w:p>
        </w:tc>
      </w:tr>
    </w:tbl>
    <w:p w14:paraId="3F43D11E" w14:textId="45B70D34" w:rsidR="00B920CC" w:rsidRPr="00CC7226" w:rsidRDefault="00CC7226">
      <w:pPr>
        <w:rPr>
          <w:color w:val="00B050"/>
        </w:rPr>
      </w:pPr>
      <w:r w:rsidRPr="00CC7226">
        <w:rPr>
          <w:color w:val="00B050"/>
        </w:rPr>
        <w:t xml:space="preserve">2.- </w:t>
      </w:r>
      <w:r w:rsidR="00B920CC" w:rsidRPr="00CC7226">
        <w:rPr>
          <w:color w:val="00B050"/>
        </w:rPr>
        <w:t>MITOS SOBRE EL ALCOHOL:</w:t>
      </w:r>
    </w:p>
    <w:p w14:paraId="1E163B09" w14:textId="590782EE" w:rsidR="00B920CC" w:rsidRDefault="00B920CC">
      <w:r>
        <w:t>¿Es verdad todo lo que se dice de él?</w:t>
      </w:r>
      <w:r w:rsidR="00C46903">
        <w:t xml:space="preserve">. </w:t>
      </w:r>
      <w:r>
        <w:t>Escribe en el cuadro las razones por las que el mito es falso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955"/>
        <w:gridCol w:w="4956"/>
      </w:tblGrid>
      <w:tr w:rsidR="00C46903" w14:paraId="4A573B9D" w14:textId="77777777" w:rsidTr="00B920CC">
        <w:tc>
          <w:tcPr>
            <w:tcW w:w="4955" w:type="dxa"/>
          </w:tcPr>
          <w:p w14:paraId="161B3916" w14:textId="69A31B9B" w:rsidR="00C46903" w:rsidRDefault="00C46903" w:rsidP="006C4F69">
            <w:pPr>
              <w:jc w:val="center"/>
            </w:pPr>
            <w:r>
              <w:t>MITOS</w:t>
            </w:r>
          </w:p>
        </w:tc>
        <w:tc>
          <w:tcPr>
            <w:tcW w:w="4956" w:type="dxa"/>
          </w:tcPr>
          <w:p w14:paraId="2D69AE7A" w14:textId="146CBCCF" w:rsidR="00C46903" w:rsidRDefault="00C46903" w:rsidP="006C4F69">
            <w:pPr>
              <w:jc w:val="center"/>
            </w:pPr>
            <w:r>
              <w:t>Escribe las razones por las que el mito es falso</w:t>
            </w:r>
          </w:p>
        </w:tc>
      </w:tr>
      <w:tr w:rsidR="00B920CC" w14:paraId="4252464D" w14:textId="77777777" w:rsidTr="00B920CC">
        <w:tc>
          <w:tcPr>
            <w:tcW w:w="4955" w:type="dxa"/>
          </w:tcPr>
          <w:p w14:paraId="270B3341" w14:textId="732DA1F9" w:rsidR="00B920CC" w:rsidRDefault="00B920CC">
            <w:r>
              <w:t>“Sí sólo bebes vino o cerveza nunca tendrás problemas”</w:t>
            </w:r>
          </w:p>
        </w:tc>
        <w:tc>
          <w:tcPr>
            <w:tcW w:w="4956" w:type="dxa"/>
          </w:tcPr>
          <w:p w14:paraId="73BA04AD" w14:textId="77777777" w:rsidR="00B920CC" w:rsidRDefault="00B920CC"/>
        </w:tc>
      </w:tr>
      <w:tr w:rsidR="00B920CC" w14:paraId="5A73443F" w14:textId="77777777" w:rsidTr="00B920CC">
        <w:tc>
          <w:tcPr>
            <w:tcW w:w="4955" w:type="dxa"/>
          </w:tcPr>
          <w:p w14:paraId="695FCFB6" w14:textId="248D5226" w:rsidR="00B920CC" w:rsidRDefault="00B920CC">
            <w:r>
              <w:t>“Cuando bebes alcohol te vuelves más simpático y te relacionas con más gente”</w:t>
            </w:r>
          </w:p>
        </w:tc>
        <w:tc>
          <w:tcPr>
            <w:tcW w:w="4956" w:type="dxa"/>
          </w:tcPr>
          <w:p w14:paraId="1BB06DDC" w14:textId="77777777" w:rsidR="00B920CC" w:rsidRDefault="00B920CC"/>
        </w:tc>
      </w:tr>
      <w:tr w:rsidR="00B920CC" w14:paraId="4956A130" w14:textId="77777777" w:rsidTr="00B920CC">
        <w:tc>
          <w:tcPr>
            <w:tcW w:w="4955" w:type="dxa"/>
          </w:tcPr>
          <w:p w14:paraId="130E0EFD" w14:textId="2174ACB8" w:rsidR="00B920CC" w:rsidRDefault="00B920CC">
            <w:r>
              <w:t>“Controlas el alcohol si sólo bebes los fines de semana, aunque bebas mucho”</w:t>
            </w:r>
          </w:p>
        </w:tc>
        <w:tc>
          <w:tcPr>
            <w:tcW w:w="4956" w:type="dxa"/>
          </w:tcPr>
          <w:p w14:paraId="1D61BB2E" w14:textId="77777777" w:rsidR="00B920CC" w:rsidRDefault="00B920CC"/>
        </w:tc>
      </w:tr>
      <w:tr w:rsidR="00B920CC" w14:paraId="037C15E7" w14:textId="77777777" w:rsidTr="00B920CC">
        <w:tc>
          <w:tcPr>
            <w:tcW w:w="4955" w:type="dxa"/>
          </w:tcPr>
          <w:p w14:paraId="1B72813C" w14:textId="47562D06" w:rsidR="00B920CC" w:rsidRDefault="00C46903">
            <w:r>
              <w:t>“Beber alcohol no es un problema, en cambio tomar drogas, sí”</w:t>
            </w:r>
          </w:p>
        </w:tc>
        <w:tc>
          <w:tcPr>
            <w:tcW w:w="4956" w:type="dxa"/>
          </w:tcPr>
          <w:p w14:paraId="12D4A9A0" w14:textId="77777777" w:rsidR="00B920CC" w:rsidRDefault="00B920CC"/>
        </w:tc>
      </w:tr>
      <w:tr w:rsidR="00C46903" w14:paraId="2B2237EF" w14:textId="77777777" w:rsidTr="00B920CC">
        <w:tc>
          <w:tcPr>
            <w:tcW w:w="4955" w:type="dxa"/>
          </w:tcPr>
          <w:p w14:paraId="312677CB" w14:textId="60FB712D" w:rsidR="00C46903" w:rsidRDefault="00C46903">
            <w:r>
              <w:t>“ No es mi problema si uno de mis amigos bebe mucho”</w:t>
            </w:r>
          </w:p>
        </w:tc>
        <w:tc>
          <w:tcPr>
            <w:tcW w:w="4956" w:type="dxa"/>
          </w:tcPr>
          <w:p w14:paraId="2BCE79C5" w14:textId="77777777" w:rsidR="00C46903" w:rsidRDefault="00C46903"/>
        </w:tc>
      </w:tr>
      <w:tr w:rsidR="00C46903" w14:paraId="45A10202" w14:textId="77777777" w:rsidTr="00B920CC">
        <w:tc>
          <w:tcPr>
            <w:tcW w:w="4955" w:type="dxa"/>
          </w:tcPr>
          <w:p w14:paraId="053C596A" w14:textId="44A8402D" w:rsidR="00C46903" w:rsidRDefault="00C46903">
            <w:r>
              <w:t>“Lo peor que puede ocurrir cuando bebes es que acabes con una resaca monumental”</w:t>
            </w:r>
          </w:p>
        </w:tc>
        <w:tc>
          <w:tcPr>
            <w:tcW w:w="4956" w:type="dxa"/>
          </w:tcPr>
          <w:p w14:paraId="773EF745" w14:textId="77777777" w:rsidR="00C46903" w:rsidRDefault="00C46903"/>
        </w:tc>
      </w:tr>
    </w:tbl>
    <w:p w14:paraId="7A81AB45" w14:textId="1C058E57" w:rsidR="00C46903" w:rsidRPr="00CC7226" w:rsidRDefault="00CC7226" w:rsidP="00CC7226">
      <w:pPr>
        <w:rPr>
          <w:color w:val="00B050"/>
        </w:rPr>
      </w:pPr>
      <w:r w:rsidRPr="00CC7226">
        <w:rPr>
          <w:color w:val="00B050"/>
        </w:rPr>
        <w:t xml:space="preserve">3.- </w:t>
      </w:r>
      <w:r w:rsidR="00C46903" w:rsidRPr="00CC7226">
        <w:rPr>
          <w:color w:val="00B050"/>
        </w:rPr>
        <w:t>ACTIVIDAD DE CIERRE</w:t>
      </w:r>
    </w:p>
    <w:p w14:paraId="474FC385" w14:textId="77777777" w:rsidR="00C46903" w:rsidRPr="006C4F69" w:rsidRDefault="00C46903">
      <w:pPr>
        <w:rPr>
          <w:i/>
          <w:iCs/>
        </w:rPr>
      </w:pPr>
      <w:r w:rsidRPr="006C4F69">
        <w:rPr>
          <w:i/>
          <w:iCs/>
        </w:rPr>
        <w:t>Te proponemos un interesante ejercicio: se trata de que pienses en el futuro, en tu futuro. ¿Cómo serás dentro de unos años?. Imagina que puedes viajar al futuro y verte a ti mismo dentro de 3 años, ¿cómo serás?. Completa el siguiente texto pensando en ti en ese futuro:</w:t>
      </w:r>
    </w:p>
    <w:p w14:paraId="149DA1FE" w14:textId="77777777" w:rsidR="006C4F69" w:rsidRDefault="006C4F69"/>
    <w:p w14:paraId="2F69517F" w14:textId="10EAA3E1" w:rsidR="00C46903" w:rsidRDefault="00C46903">
      <w:r>
        <w:t>Dentro de tres años, estudiaré en el Centro</w:t>
      </w:r>
    </w:p>
    <w:p w14:paraId="142785DB" w14:textId="77777777" w:rsidR="00C46903" w:rsidRDefault="00C46903">
      <w:r>
        <w:t>La ropa que me gustará será</w:t>
      </w:r>
    </w:p>
    <w:p w14:paraId="6F7A2129" w14:textId="77777777" w:rsidR="00C46903" w:rsidRDefault="00C46903">
      <w:r>
        <w:t>Con mis amigos quedaré para</w:t>
      </w:r>
    </w:p>
    <w:p w14:paraId="1CAD0466" w14:textId="77777777" w:rsidR="00C46903" w:rsidRDefault="00C46903">
      <w:r>
        <w:t>Los fines de semana me gustará hacer</w:t>
      </w:r>
    </w:p>
    <w:p w14:paraId="5F9F49B7" w14:textId="7E5C4A09" w:rsidR="00742AC9" w:rsidRDefault="00C46903">
      <w:r>
        <w:t xml:space="preserve">Si/No beberé porque </w:t>
      </w:r>
    </w:p>
    <w:p w14:paraId="359324F4" w14:textId="77777777" w:rsidR="00742AC9" w:rsidRDefault="00742AC9"/>
    <w:sectPr w:rsidR="00742AC9" w:rsidSect="001F3265">
      <w:pgSz w:w="11906" w:h="16838"/>
      <w:pgMar w:top="1134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28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AC9"/>
    <w:rsid w:val="00037B01"/>
    <w:rsid w:val="000976DB"/>
    <w:rsid w:val="000B7553"/>
    <w:rsid w:val="001F3265"/>
    <w:rsid w:val="002806E2"/>
    <w:rsid w:val="00330D3A"/>
    <w:rsid w:val="003E14DE"/>
    <w:rsid w:val="003E78EE"/>
    <w:rsid w:val="00415019"/>
    <w:rsid w:val="00574425"/>
    <w:rsid w:val="005A46BE"/>
    <w:rsid w:val="005F206B"/>
    <w:rsid w:val="006625E5"/>
    <w:rsid w:val="006C4F69"/>
    <w:rsid w:val="00742AC9"/>
    <w:rsid w:val="00A66090"/>
    <w:rsid w:val="00AA4CBC"/>
    <w:rsid w:val="00B920CC"/>
    <w:rsid w:val="00BC254D"/>
    <w:rsid w:val="00C46903"/>
    <w:rsid w:val="00CC7226"/>
    <w:rsid w:val="00D876DF"/>
    <w:rsid w:val="00FD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EBAA8"/>
  <w15:chartTrackingRefBased/>
  <w15:docId w15:val="{14F6F3E9-2E8A-436D-A284-A26B6CA32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color w:val="333333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690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42A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317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Pérez de la Rosa</dc:creator>
  <cp:keywords/>
  <dc:description/>
  <cp:lastModifiedBy>José Antonio Pérez de la Rosa</cp:lastModifiedBy>
  <cp:revision>3</cp:revision>
  <dcterms:created xsi:type="dcterms:W3CDTF">2020-05-15T19:35:00Z</dcterms:created>
  <dcterms:modified xsi:type="dcterms:W3CDTF">2020-05-20T19:03:00Z</dcterms:modified>
</cp:coreProperties>
</file>