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CCAE1" w14:textId="77777777" w:rsidR="00011F1D" w:rsidRPr="00011F1D" w:rsidRDefault="00011F1D" w:rsidP="00011F1D">
      <w:pPr>
        <w:overflowPunct/>
        <w:autoSpaceDE/>
        <w:autoSpaceDN/>
        <w:adjustRightInd/>
        <w:spacing w:after="160" w:line="259" w:lineRule="auto"/>
        <w:textAlignment w:val="auto"/>
        <w:rPr>
          <w:rFonts w:eastAsia="Calibri"/>
          <w:sz w:val="24"/>
          <w:szCs w:val="24"/>
          <w:lang w:val="es-ES" w:eastAsia="en-US"/>
        </w:rPr>
      </w:pPr>
      <w:r w:rsidRPr="00011F1D">
        <w:rPr>
          <w:rFonts w:eastAsia="Calibri"/>
          <w:sz w:val="24"/>
          <w:szCs w:val="24"/>
          <w:lang w:val="es-ES" w:eastAsia="en-US"/>
        </w:rPr>
        <w:t>LOS SUFIJOS.</w:t>
      </w:r>
    </w:p>
    <w:p w14:paraId="355FF082" w14:textId="797DB790" w:rsidR="00011F1D" w:rsidRPr="00011F1D" w:rsidRDefault="00011F1D" w:rsidP="00011F1D">
      <w:pPr>
        <w:overflowPunct/>
        <w:autoSpaceDE/>
        <w:autoSpaceDN/>
        <w:adjustRightInd/>
        <w:spacing w:after="160" w:line="259" w:lineRule="auto"/>
        <w:textAlignment w:val="auto"/>
        <w:rPr>
          <w:rFonts w:eastAsia="Calibri"/>
          <w:sz w:val="24"/>
          <w:szCs w:val="24"/>
          <w:lang w:val="es-ES" w:eastAsia="en-US"/>
        </w:rPr>
      </w:pPr>
      <w:r w:rsidRPr="00011F1D">
        <w:rPr>
          <w:rFonts w:eastAsia="Calibri"/>
          <w:sz w:val="24"/>
          <w:szCs w:val="24"/>
          <w:lang w:val="es-ES" w:eastAsia="en-US"/>
        </w:rPr>
        <w:t>Son partículas</w:t>
      </w:r>
      <w:r w:rsidRPr="00011F1D">
        <w:rPr>
          <w:rFonts w:eastAsia="Calibri"/>
          <w:sz w:val="24"/>
          <w:szCs w:val="24"/>
          <w:lang w:val="es-ES" w:eastAsia="en-US"/>
        </w:rPr>
        <w:t xml:space="preserve"> con significado propio que se añaden a los lexemas, para formar palabras nuevas.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62"/>
        <w:gridCol w:w="1807"/>
        <w:gridCol w:w="3213"/>
      </w:tblGrid>
      <w:tr w:rsidR="00011F1D" w:rsidRPr="00011F1D" w14:paraId="2C7D88A9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79062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Sufijo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AB673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 xml:space="preserve">Palabra 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6321D" w14:textId="49B16786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 xml:space="preserve">Palabra </w:t>
            </w:r>
            <w:r w:rsidRPr="00011F1D">
              <w:rPr>
                <w:szCs w:val="24"/>
              </w:rPr>
              <w:t>nueva</w:t>
            </w:r>
          </w:p>
        </w:tc>
      </w:tr>
      <w:tr w:rsidR="00011F1D" w:rsidRPr="00011F1D" w14:paraId="72C12C8D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07443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-al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92960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comercio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50517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comercial</w:t>
            </w:r>
          </w:p>
        </w:tc>
      </w:tr>
      <w:tr w:rsidR="00011F1D" w:rsidRPr="00011F1D" w14:paraId="2F1202ED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71E52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-ario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32ECC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muestra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6F716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muestrario</w:t>
            </w:r>
          </w:p>
        </w:tc>
      </w:tr>
      <w:tr w:rsidR="00011F1D" w:rsidRPr="00011F1D" w14:paraId="0AF9F8E5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7025B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</w:t>
            </w:r>
            <w:proofErr w:type="spellStart"/>
            <w:r w:rsidRPr="00011F1D">
              <w:rPr>
                <w:szCs w:val="24"/>
              </w:rPr>
              <w:t>ción</w:t>
            </w:r>
            <w:proofErr w:type="spell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2491A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edificar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B67CD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edificación</w:t>
            </w:r>
          </w:p>
        </w:tc>
      </w:tr>
      <w:tr w:rsidR="00011F1D" w:rsidRPr="00011F1D" w14:paraId="7645AA3D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E1F5E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-ero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61924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pescado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F3234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pescadero</w:t>
            </w:r>
          </w:p>
        </w:tc>
      </w:tr>
      <w:tr w:rsidR="00011F1D" w:rsidRPr="00011F1D" w14:paraId="54AC078E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0CC96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</w:t>
            </w:r>
            <w:proofErr w:type="spellStart"/>
            <w:r w:rsidRPr="00011F1D">
              <w:rPr>
                <w:szCs w:val="24"/>
              </w:rPr>
              <w:t>ía</w:t>
            </w:r>
            <w:proofErr w:type="spell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57C05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cortés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3AA61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cortesía</w:t>
            </w:r>
          </w:p>
        </w:tc>
      </w:tr>
      <w:tr w:rsidR="00011F1D" w:rsidRPr="00011F1D" w14:paraId="5CBE28A4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AB4E4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</w:t>
            </w:r>
            <w:proofErr w:type="spellStart"/>
            <w:r w:rsidRPr="00011F1D">
              <w:rPr>
                <w:szCs w:val="24"/>
              </w:rPr>
              <w:t>ista</w:t>
            </w:r>
            <w:proofErr w:type="spell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A74A8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deporte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A2519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deportista</w:t>
            </w:r>
          </w:p>
        </w:tc>
      </w:tr>
      <w:tr w:rsidR="00011F1D" w:rsidRPr="00011F1D" w14:paraId="3E9149A9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6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9FF63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Aumentativos y Diminutivos</w:t>
            </w:r>
          </w:p>
          <w:p w14:paraId="14372A58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añaden idea de tamaño o de intensidad</w:t>
            </w:r>
          </w:p>
          <w:p w14:paraId="23604059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añaden idea de cariño o afectividad</w:t>
            </w:r>
          </w:p>
        </w:tc>
      </w:tr>
      <w:tr w:rsidR="00011F1D" w:rsidRPr="00011F1D" w14:paraId="25C22B1C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39C21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</w:t>
            </w:r>
            <w:proofErr w:type="spellStart"/>
            <w:r w:rsidRPr="00011F1D">
              <w:rPr>
                <w:szCs w:val="24"/>
              </w:rPr>
              <w:t>azo</w:t>
            </w:r>
            <w:proofErr w:type="spellEnd"/>
            <w:r w:rsidRPr="00011F1D">
              <w:rPr>
                <w:szCs w:val="24"/>
              </w:rPr>
              <w:t xml:space="preserve"> -aza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97F9E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perro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1C43E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perrazo</w:t>
            </w:r>
          </w:p>
        </w:tc>
      </w:tr>
      <w:tr w:rsidR="00011F1D" w:rsidRPr="00011F1D" w14:paraId="742FBABF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C8792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</w:t>
            </w:r>
            <w:proofErr w:type="spellStart"/>
            <w:r w:rsidRPr="00011F1D">
              <w:rPr>
                <w:szCs w:val="24"/>
              </w:rPr>
              <w:t>ón</w:t>
            </w:r>
            <w:proofErr w:type="spellEnd"/>
            <w:r w:rsidRPr="00011F1D">
              <w:rPr>
                <w:szCs w:val="24"/>
              </w:rPr>
              <w:t xml:space="preserve"> -</w:t>
            </w:r>
            <w:proofErr w:type="spellStart"/>
            <w:r w:rsidRPr="00011F1D">
              <w:rPr>
                <w:szCs w:val="24"/>
              </w:rPr>
              <w:t>ona</w:t>
            </w:r>
            <w:proofErr w:type="spell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9C0F0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mujer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B62F2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mujerona</w:t>
            </w:r>
          </w:p>
        </w:tc>
      </w:tr>
      <w:tr w:rsidR="00011F1D" w:rsidRPr="00011F1D" w14:paraId="048674CF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C339C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-ote -</w:t>
            </w:r>
            <w:proofErr w:type="spellStart"/>
            <w:r w:rsidRPr="00011F1D">
              <w:rPr>
                <w:szCs w:val="24"/>
              </w:rPr>
              <w:t>ota</w:t>
            </w:r>
            <w:proofErr w:type="spell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4DC2F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nariz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FE238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narizota</w:t>
            </w:r>
          </w:p>
        </w:tc>
      </w:tr>
      <w:tr w:rsidR="00011F1D" w:rsidRPr="00011F1D" w14:paraId="48DE9506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BE358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-illo -illa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D7F02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papel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E59FA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papelillo</w:t>
            </w:r>
          </w:p>
        </w:tc>
      </w:tr>
      <w:tr w:rsidR="00011F1D" w:rsidRPr="00011F1D" w14:paraId="54E5C8C1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7F2C7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</w:t>
            </w:r>
            <w:proofErr w:type="spellStart"/>
            <w:r w:rsidRPr="00011F1D">
              <w:rPr>
                <w:szCs w:val="24"/>
              </w:rPr>
              <w:t>ín</w:t>
            </w:r>
            <w:proofErr w:type="spellEnd"/>
            <w:r w:rsidRPr="00011F1D">
              <w:rPr>
                <w:szCs w:val="24"/>
              </w:rPr>
              <w:t xml:space="preserve"> -ina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98FD7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pequeña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FF2E3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pequeñina</w:t>
            </w:r>
          </w:p>
        </w:tc>
      </w:tr>
      <w:tr w:rsidR="00011F1D" w:rsidRPr="00011F1D" w14:paraId="0C094498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3693C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</w:t>
            </w:r>
            <w:proofErr w:type="spellStart"/>
            <w:r w:rsidRPr="00011F1D">
              <w:rPr>
                <w:szCs w:val="24"/>
              </w:rPr>
              <w:t>ito</w:t>
            </w:r>
            <w:proofErr w:type="spellEnd"/>
            <w:r w:rsidRPr="00011F1D">
              <w:rPr>
                <w:szCs w:val="24"/>
              </w:rPr>
              <w:t xml:space="preserve"> -</w:t>
            </w:r>
            <w:proofErr w:type="spellStart"/>
            <w:r w:rsidRPr="00011F1D">
              <w:rPr>
                <w:szCs w:val="24"/>
              </w:rPr>
              <w:t>ita</w:t>
            </w:r>
            <w:proofErr w:type="spell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8E376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gata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AF657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gatita</w:t>
            </w:r>
          </w:p>
        </w:tc>
      </w:tr>
      <w:tr w:rsidR="00011F1D" w:rsidRPr="00011F1D" w14:paraId="20F7BB58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6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93EA7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Sufijos intensivos</w:t>
            </w:r>
          </w:p>
          <w:p w14:paraId="440578CA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se añaden a un adjetivo para variar su grado e intensificar la cualidad nombrada</w:t>
            </w:r>
          </w:p>
        </w:tc>
      </w:tr>
      <w:tr w:rsidR="00011F1D" w:rsidRPr="00011F1D" w14:paraId="7D771886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AF044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-ísimo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03D9E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malo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892DD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malísimo</w:t>
            </w:r>
          </w:p>
        </w:tc>
      </w:tr>
      <w:tr w:rsidR="00011F1D" w:rsidRPr="00011F1D" w14:paraId="7079E00A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4D0A1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-</w:t>
            </w:r>
            <w:proofErr w:type="spellStart"/>
            <w:r w:rsidRPr="00011F1D">
              <w:rPr>
                <w:szCs w:val="24"/>
              </w:rPr>
              <w:t>císimo</w:t>
            </w:r>
            <w:proofErr w:type="spell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48562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joven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DD2B9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jovencísimo</w:t>
            </w:r>
          </w:p>
        </w:tc>
      </w:tr>
      <w:tr w:rsidR="00011F1D" w:rsidRPr="00011F1D" w14:paraId="28F0140A" w14:textId="77777777" w:rsidTr="004E5CC5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4E1DD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érrimo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98314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célebre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634B1" w14:textId="77777777" w:rsidR="00011F1D" w:rsidRPr="00011F1D" w:rsidRDefault="00011F1D" w:rsidP="004E5CC5">
            <w:pPr>
              <w:pStyle w:val="Textopredeterminado"/>
              <w:jc w:val="center"/>
              <w:rPr>
                <w:szCs w:val="24"/>
              </w:rPr>
            </w:pPr>
            <w:r w:rsidRPr="00011F1D">
              <w:rPr>
                <w:szCs w:val="24"/>
              </w:rPr>
              <w:t>celebérrimo</w:t>
            </w:r>
          </w:p>
        </w:tc>
      </w:tr>
    </w:tbl>
    <w:p w14:paraId="4EAB840D" w14:textId="24F5CA14" w:rsidR="00011F1D" w:rsidRDefault="00011F1D"/>
    <w:p w14:paraId="7A51960C" w14:textId="08023204" w:rsidR="00011F1D" w:rsidRPr="00011F1D" w:rsidRDefault="00011F1D" w:rsidP="00011F1D">
      <w:pPr>
        <w:pStyle w:val="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rPr>
          <w:rFonts w:ascii="Times New Roman" w:hAnsi="Times New Roman"/>
          <w:sz w:val="24"/>
          <w:szCs w:val="24"/>
        </w:rPr>
      </w:pPr>
      <w:r w:rsidRPr="00011F1D">
        <w:rPr>
          <w:rFonts w:ascii="Times New Roman" w:hAnsi="Times New Roman"/>
          <w:sz w:val="24"/>
          <w:szCs w:val="24"/>
        </w:rPr>
        <w:t>EL ADJETIVO</w:t>
      </w:r>
    </w:p>
    <w:p w14:paraId="51FAE336" w14:textId="3777120D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Es la parte de la oración que acompaña al nombre para </w:t>
      </w:r>
      <w:r w:rsidRPr="00011F1D">
        <w:rPr>
          <w:szCs w:val="24"/>
        </w:rPr>
        <w:t>completar,</w:t>
      </w:r>
      <w:r w:rsidRPr="00011F1D">
        <w:rPr>
          <w:szCs w:val="24"/>
        </w:rPr>
        <w:t xml:space="preserve"> ampliar, </w:t>
      </w:r>
      <w:r w:rsidRPr="00011F1D">
        <w:rPr>
          <w:szCs w:val="24"/>
        </w:rPr>
        <w:t>co</w:t>
      </w:r>
      <w:r w:rsidRPr="00011F1D">
        <w:rPr>
          <w:szCs w:val="24"/>
        </w:rPr>
        <w:t>m</w:t>
      </w:r>
      <w:r w:rsidRPr="00011F1D">
        <w:rPr>
          <w:szCs w:val="24"/>
        </w:rPr>
        <w:t>plementar,</w:t>
      </w:r>
      <w:r w:rsidRPr="00011F1D">
        <w:rPr>
          <w:szCs w:val="24"/>
        </w:rPr>
        <w:t xml:space="preserve"> matizar o cuantificar su significado o para expresar alguna particular</w:t>
      </w:r>
      <w:r w:rsidRPr="00011F1D">
        <w:rPr>
          <w:szCs w:val="24"/>
        </w:rPr>
        <w:t>i</w:t>
      </w:r>
      <w:r w:rsidRPr="00011F1D">
        <w:rPr>
          <w:szCs w:val="24"/>
        </w:rPr>
        <w:t>dad de él.</w:t>
      </w:r>
      <w:r w:rsidRPr="00011F1D">
        <w:rPr>
          <w:szCs w:val="24"/>
        </w:rPr>
        <w:t xml:space="preserve"> </w:t>
      </w:r>
    </w:p>
    <w:p w14:paraId="0355D668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Es decir </w:t>
      </w:r>
      <w:r w:rsidRPr="00011F1D">
        <w:rPr>
          <w:szCs w:val="24"/>
        </w:rPr>
        <w:t xml:space="preserve">que nos dicen cómo </w:t>
      </w:r>
      <w:r w:rsidRPr="00011F1D">
        <w:rPr>
          <w:szCs w:val="24"/>
        </w:rPr>
        <w:t>son o</w:t>
      </w:r>
      <w:r w:rsidRPr="00011F1D">
        <w:rPr>
          <w:szCs w:val="24"/>
        </w:rPr>
        <w:t xml:space="preserve"> están las personas, animales, objetos, lugares…. </w:t>
      </w:r>
    </w:p>
    <w:p w14:paraId="6F126705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El adjetivo expresa cualidades de los nombres.</w:t>
      </w:r>
    </w:p>
    <w:p w14:paraId="26F6482A" w14:textId="4AA05125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Siempre se refieren o acompañan a un nombre, y concuerdan con él en género y número.</w:t>
      </w:r>
    </w:p>
    <w:p w14:paraId="6AE70B4E" w14:textId="44CC8E46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El adjetivo siempre lleva el mismo </w:t>
      </w:r>
      <w:r w:rsidRPr="00011F1D">
        <w:rPr>
          <w:szCs w:val="24"/>
        </w:rPr>
        <w:t>género</w:t>
      </w:r>
      <w:r w:rsidRPr="00011F1D">
        <w:rPr>
          <w:szCs w:val="24"/>
        </w:rPr>
        <w:t xml:space="preserve"> y número que el nombre al que acomp</w:t>
      </w:r>
      <w:r w:rsidRPr="00011F1D">
        <w:rPr>
          <w:szCs w:val="24"/>
        </w:rPr>
        <w:t>a</w:t>
      </w:r>
      <w:r w:rsidRPr="00011F1D">
        <w:rPr>
          <w:szCs w:val="24"/>
        </w:rPr>
        <w:t xml:space="preserve">ña. Es </w:t>
      </w:r>
      <w:r w:rsidRPr="00011F1D">
        <w:rPr>
          <w:szCs w:val="24"/>
        </w:rPr>
        <w:t>decir,</w:t>
      </w:r>
      <w:r w:rsidRPr="00011F1D">
        <w:rPr>
          <w:szCs w:val="24"/>
        </w:rPr>
        <w:t xml:space="preserve"> concuerda en género y número con el sustantivo al que acompaña.</w:t>
      </w:r>
    </w:p>
    <w:p w14:paraId="3CA993D1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Los adjetivos se clasifican en:</w:t>
      </w:r>
    </w:p>
    <w:p w14:paraId="509882B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i/>
          <w:szCs w:val="24"/>
        </w:rPr>
      </w:pPr>
      <w:r w:rsidRPr="00011F1D">
        <w:rPr>
          <w:b/>
          <w:i/>
          <w:szCs w:val="24"/>
        </w:rPr>
        <w:t>Calificativos:</w:t>
      </w:r>
      <w:r w:rsidRPr="00011F1D">
        <w:rPr>
          <w:szCs w:val="24"/>
        </w:rPr>
        <w:t xml:space="preserve"> Indican cualidades del nombre, es decir: aspecto, color, forma, c</w:t>
      </w:r>
      <w:r w:rsidRPr="00011F1D">
        <w:rPr>
          <w:szCs w:val="24"/>
        </w:rPr>
        <w:t>a</w:t>
      </w:r>
      <w:r w:rsidRPr="00011F1D">
        <w:rPr>
          <w:szCs w:val="24"/>
        </w:rPr>
        <w:t>lidad del sustantivo al que acompaña. Se dividen en dos grupos:</w:t>
      </w:r>
    </w:p>
    <w:p w14:paraId="05DC168E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b/>
          <w:szCs w:val="24"/>
          <w:u w:val="single"/>
        </w:rPr>
      </w:pPr>
      <w:r w:rsidRPr="00011F1D">
        <w:rPr>
          <w:b/>
          <w:szCs w:val="24"/>
          <w:u w:val="single"/>
        </w:rPr>
        <w:t>calificativos especificativos:</w:t>
      </w:r>
      <w:r w:rsidRPr="00011F1D">
        <w:rPr>
          <w:szCs w:val="24"/>
        </w:rPr>
        <w:t xml:space="preserve"> añaden al sustantivo una cualidad nueva que lo di</w:t>
      </w:r>
      <w:r w:rsidRPr="00011F1D">
        <w:rPr>
          <w:szCs w:val="24"/>
        </w:rPr>
        <w:t>s</w:t>
      </w:r>
      <w:r w:rsidRPr="00011F1D">
        <w:rPr>
          <w:szCs w:val="24"/>
        </w:rPr>
        <w:t>tingue del grupo a las que por su significado pertenece. Suelen ir colocados tras el sustantivo.</w:t>
      </w:r>
    </w:p>
    <w:p w14:paraId="6759F829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szCs w:val="24"/>
        </w:rPr>
      </w:pPr>
      <w:r w:rsidRPr="00011F1D">
        <w:rPr>
          <w:szCs w:val="24"/>
        </w:rPr>
        <w:t>Gato cariñoso, árbol frondoso</w:t>
      </w:r>
    </w:p>
    <w:p w14:paraId="01922E0A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b/>
          <w:szCs w:val="24"/>
          <w:u w:val="single"/>
        </w:rPr>
      </w:pPr>
      <w:r w:rsidRPr="00011F1D">
        <w:rPr>
          <w:b/>
          <w:szCs w:val="24"/>
          <w:u w:val="single"/>
        </w:rPr>
        <w:t>calificativos explicativos o epítetos:</w:t>
      </w:r>
      <w:r w:rsidRPr="00011F1D">
        <w:rPr>
          <w:szCs w:val="24"/>
        </w:rPr>
        <w:t xml:space="preserve"> señalan una cualidad del sustantivo que ya nos es conocida porque pertenece a la esencia de su significado. Pueden ir </w:t>
      </w:r>
      <w:proofErr w:type="gramStart"/>
      <w:r w:rsidRPr="00011F1D">
        <w:rPr>
          <w:szCs w:val="24"/>
        </w:rPr>
        <w:t>coloc</w:t>
      </w:r>
      <w:r w:rsidRPr="00011F1D">
        <w:rPr>
          <w:szCs w:val="24"/>
        </w:rPr>
        <w:t>a</w:t>
      </w:r>
      <w:r w:rsidRPr="00011F1D">
        <w:rPr>
          <w:szCs w:val="24"/>
        </w:rPr>
        <w:t>dos  delante</w:t>
      </w:r>
      <w:proofErr w:type="gramEnd"/>
      <w:r w:rsidRPr="00011F1D">
        <w:rPr>
          <w:szCs w:val="24"/>
        </w:rPr>
        <w:t xml:space="preserve"> o detrás del nombre.</w:t>
      </w:r>
    </w:p>
    <w:p w14:paraId="5FFCF3BF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szCs w:val="24"/>
        </w:rPr>
      </w:pPr>
      <w:r w:rsidRPr="00011F1D">
        <w:rPr>
          <w:szCs w:val="24"/>
        </w:rPr>
        <w:t>Nieve blanca, verde hierba</w:t>
      </w:r>
    </w:p>
    <w:p w14:paraId="061FD67C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b/>
          <w:i/>
          <w:szCs w:val="24"/>
        </w:rPr>
      </w:pPr>
      <w:r w:rsidRPr="00011F1D">
        <w:rPr>
          <w:b/>
          <w:i/>
          <w:szCs w:val="24"/>
        </w:rPr>
        <w:t>Cuantitativos:</w:t>
      </w:r>
      <w:r w:rsidRPr="00011F1D">
        <w:rPr>
          <w:szCs w:val="24"/>
        </w:rPr>
        <w:t xml:space="preserve"> Expresan más una cantidad que una cualidad.</w:t>
      </w:r>
    </w:p>
    <w:p w14:paraId="0E7407CD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Mucho, poco, demasiado, escaso, abundante, numeroso.</w:t>
      </w:r>
    </w:p>
    <w:p w14:paraId="145BF228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b/>
          <w:i/>
          <w:szCs w:val="24"/>
        </w:rPr>
      </w:pPr>
      <w:r w:rsidRPr="00011F1D">
        <w:rPr>
          <w:b/>
          <w:i/>
          <w:szCs w:val="24"/>
        </w:rPr>
        <w:t>Situacionales:</w:t>
      </w:r>
      <w:r w:rsidRPr="00011F1D">
        <w:rPr>
          <w:szCs w:val="24"/>
        </w:rPr>
        <w:t xml:space="preserve"> Expresan la localización espacial y temporal del sustantivo</w:t>
      </w:r>
    </w:p>
    <w:p w14:paraId="2665A23A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lastRenderedPageBreak/>
        <w:t>Elevado, próximo, cercano, lejano, joven, mayores, ancianos, viejos.</w:t>
      </w:r>
    </w:p>
    <w:p w14:paraId="240D5FA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b/>
          <w:i/>
          <w:szCs w:val="24"/>
        </w:rPr>
      </w:pPr>
      <w:r w:rsidRPr="00011F1D">
        <w:rPr>
          <w:b/>
          <w:i/>
          <w:szCs w:val="24"/>
        </w:rPr>
        <w:t>Verbales:</w:t>
      </w:r>
      <w:r w:rsidRPr="00011F1D">
        <w:rPr>
          <w:szCs w:val="24"/>
        </w:rPr>
        <w:t xml:space="preserve"> son, en realidad, participios verbales que han generalizado su presencia como adjetivos: amado, querida, afeitado, roto, callado.</w:t>
      </w:r>
    </w:p>
    <w:p w14:paraId="301BD95F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</w:p>
    <w:p w14:paraId="376ED878" w14:textId="77777777" w:rsidR="00011F1D" w:rsidRPr="00011F1D" w:rsidRDefault="00011F1D" w:rsidP="00011F1D">
      <w:pPr>
        <w:pStyle w:val="Subepgraf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rPr>
          <w:szCs w:val="24"/>
        </w:rPr>
      </w:pPr>
      <w:r w:rsidRPr="00011F1D">
        <w:rPr>
          <w:szCs w:val="24"/>
        </w:rPr>
        <w:t>GENERO DEL ADJETIVO</w:t>
      </w:r>
    </w:p>
    <w:p w14:paraId="32734DF5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Hay adjetivos que tienen la misma forma para el masculino y el femenino.</w:t>
      </w:r>
    </w:p>
    <w:p w14:paraId="0C828C18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Ejemplo: alegre: niño alegre - niña alegre</w:t>
      </w:r>
    </w:p>
    <w:p w14:paraId="07453144" w14:textId="0202AEED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En </w:t>
      </w:r>
      <w:r w:rsidRPr="00011F1D">
        <w:rPr>
          <w:szCs w:val="24"/>
        </w:rPr>
        <w:t>cambio,</w:t>
      </w:r>
      <w:r w:rsidRPr="00011F1D">
        <w:rPr>
          <w:szCs w:val="24"/>
        </w:rPr>
        <w:t xml:space="preserve"> otros adjetivos tienen una forma para el masculino y otra para el fem</w:t>
      </w:r>
      <w:r w:rsidRPr="00011F1D">
        <w:rPr>
          <w:szCs w:val="24"/>
        </w:rPr>
        <w:t>e</w:t>
      </w:r>
      <w:r w:rsidRPr="00011F1D">
        <w:rPr>
          <w:szCs w:val="24"/>
        </w:rPr>
        <w:t>nino.</w:t>
      </w:r>
    </w:p>
    <w:p w14:paraId="047FA831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Ejemplo: alto - alta: niño alto - niña alta</w:t>
      </w:r>
    </w:p>
    <w:p w14:paraId="306412E7" w14:textId="44053EAB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Los adjetivos cuyo masculino acaba en </w:t>
      </w:r>
      <w:r w:rsidRPr="00011F1D">
        <w:rPr>
          <w:b/>
          <w:i/>
          <w:szCs w:val="24"/>
        </w:rPr>
        <w:t>-o; -ete; -</w:t>
      </w:r>
      <w:r w:rsidRPr="00011F1D">
        <w:rPr>
          <w:b/>
          <w:i/>
          <w:szCs w:val="24"/>
        </w:rPr>
        <w:t>ote</w:t>
      </w:r>
      <w:r w:rsidRPr="00011F1D">
        <w:rPr>
          <w:szCs w:val="24"/>
        </w:rPr>
        <w:t xml:space="preserve"> hacen</w:t>
      </w:r>
      <w:r w:rsidRPr="00011F1D">
        <w:rPr>
          <w:szCs w:val="24"/>
        </w:rPr>
        <w:t xml:space="preserve"> el femenino cambia</w:t>
      </w:r>
      <w:r w:rsidRPr="00011F1D">
        <w:rPr>
          <w:szCs w:val="24"/>
        </w:rPr>
        <w:t>n</w:t>
      </w:r>
      <w:r w:rsidRPr="00011F1D">
        <w:rPr>
          <w:szCs w:val="24"/>
        </w:rPr>
        <w:t xml:space="preserve">do la última letra por </w:t>
      </w:r>
      <w:r w:rsidRPr="00011F1D">
        <w:rPr>
          <w:b/>
          <w:i/>
          <w:szCs w:val="24"/>
        </w:rPr>
        <w:t>-a</w:t>
      </w:r>
    </w:p>
    <w:p w14:paraId="0A35FD1D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   Bello - bella; regordete - regordeta; grandote - grandota.</w:t>
      </w:r>
    </w:p>
    <w:p w14:paraId="543C092A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Los adjetivos terminados en consonante añaden una </w:t>
      </w:r>
      <w:r w:rsidRPr="00011F1D">
        <w:rPr>
          <w:b/>
          <w:i/>
          <w:szCs w:val="24"/>
        </w:rPr>
        <w:t>-a</w:t>
      </w:r>
      <w:r w:rsidRPr="00011F1D">
        <w:rPr>
          <w:szCs w:val="24"/>
        </w:rPr>
        <w:t xml:space="preserve"> al masculino.</w:t>
      </w:r>
    </w:p>
    <w:p w14:paraId="1E3882FA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   Cabezón - cabezona; Holgazán - holgazana</w:t>
      </w:r>
    </w:p>
    <w:p w14:paraId="790567D1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</w:p>
    <w:p w14:paraId="5F6CA334" w14:textId="77777777" w:rsidR="00011F1D" w:rsidRPr="00011F1D" w:rsidRDefault="00011F1D" w:rsidP="00011F1D">
      <w:pPr>
        <w:pStyle w:val="Subepgraf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rPr>
          <w:szCs w:val="24"/>
        </w:rPr>
      </w:pPr>
      <w:r w:rsidRPr="00011F1D">
        <w:rPr>
          <w:szCs w:val="24"/>
        </w:rPr>
        <w:t>EL NÚMERO DEL ADJETIVO</w:t>
      </w:r>
    </w:p>
    <w:p w14:paraId="65BDD97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Para formar el plural de adjetivos que acaban en vocal sin acento se les añade una </w:t>
      </w:r>
      <w:r w:rsidRPr="00011F1D">
        <w:rPr>
          <w:b/>
          <w:i/>
          <w:szCs w:val="24"/>
        </w:rPr>
        <w:t>-s</w:t>
      </w:r>
    </w:p>
    <w:p w14:paraId="3F4D2A7C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Falso - falsos; prudente - prudentes</w:t>
      </w:r>
    </w:p>
    <w:p w14:paraId="0E63B8F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Los que terminan en consonante o en vocal acentuada, toman la sílaba </w:t>
      </w:r>
      <w:r w:rsidRPr="00011F1D">
        <w:rPr>
          <w:b/>
          <w:i/>
          <w:szCs w:val="24"/>
        </w:rPr>
        <w:t>-es</w:t>
      </w:r>
    </w:p>
    <w:p w14:paraId="22BC382C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Fiel - fieles </w:t>
      </w:r>
    </w:p>
    <w:p w14:paraId="29C3B24C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 xml:space="preserve">Los adjetivos acabados en </w:t>
      </w:r>
      <w:r w:rsidRPr="00011F1D">
        <w:rPr>
          <w:b/>
          <w:i/>
          <w:szCs w:val="24"/>
        </w:rPr>
        <w:t>-z</w:t>
      </w:r>
      <w:r w:rsidRPr="00011F1D">
        <w:rPr>
          <w:szCs w:val="24"/>
        </w:rPr>
        <w:t xml:space="preserve"> la cambian por </w:t>
      </w:r>
      <w:r w:rsidRPr="00011F1D">
        <w:rPr>
          <w:b/>
          <w:i/>
          <w:szCs w:val="24"/>
        </w:rPr>
        <w:t>-c</w:t>
      </w:r>
      <w:r w:rsidRPr="00011F1D">
        <w:rPr>
          <w:szCs w:val="24"/>
        </w:rPr>
        <w:t xml:space="preserve"> y añaden la sílaba </w:t>
      </w:r>
      <w:r w:rsidRPr="00011F1D">
        <w:rPr>
          <w:b/>
          <w:i/>
          <w:szCs w:val="24"/>
        </w:rPr>
        <w:t>-es</w:t>
      </w:r>
    </w:p>
    <w:p w14:paraId="539BDDEE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rPr>
          <w:szCs w:val="24"/>
        </w:rPr>
      </w:pPr>
      <w:r w:rsidRPr="00011F1D">
        <w:rPr>
          <w:szCs w:val="24"/>
        </w:rPr>
        <w:t>Feliz - felices</w:t>
      </w:r>
    </w:p>
    <w:p w14:paraId="1D9DE8E0" w14:textId="77777777" w:rsidR="00011F1D" w:rsidRPr="00011F1D" w:rsidRDefault="00011F1D" w:rsidP="00011F1D">
      <w:pPr>
        <w:pStyle w:val="Subepgraf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rPr>
          <w:szCs w:val="24"/>
        </w:rPr>
      </w:pPr>
    </w:p>
    <w:p w14:paraId="5B187D5A" w14:textId="38332476" w:rsidR="00011F1D" w:rsidRPr="00011F1D" w:rsidRDefault="00011F1D" w:rsidP="00011F1D">
      <w:pPr>
        <w:pStyle w:val="Subepgraf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rPr>
          <w:szCs w:val="24"/>
        </w:rPr>
      </w:pPr>
      <w:r w:rsidRPr="00011F1D">
        <w:rPr>
          <w:szCs w:val="24"/>
        </w:rPr>
        <w:t>APOCOPE DEL</w:t>
      </w:r>
      <w:r w:rsidRPr="00011F1D">
        <w:rPr>
          <w:szCs w:val="24"/>
        </w:rPr>
        <w:t xml:space="preserve"> ADJETIVO</w:t>
      </w:r>
    </w:p>
    <w:p w14:paraId="558DBEDC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szCs w:val="24"/>
        </w:rPr>
        <w:t xml:space="preserve">Se denomina apócope a toda reducción en la forma que pueda sufrir una palabra, sin cambiar su significado. Hay pocos casos de apócope de adjetivos. Los </w:t>
      </w:r>
      <w:proofErr w:type="spellStart"/>
      <w:r w:rsidRPr="00011F1D">
        <w:rPr>
          <w:szCs w:val="24"/>
        </w:rPr>
        <w:t>mas</w:t>
      </w:r>
      <w:proofErr w:type="spellEnd"/>
      <w:r w:rsidRPr="00011F1D">
        <w:rPr>
          <w:szCs w:val="24"/>
        </w:rPr>
        <w:t xml:space="preserve"> fr</w:t>
      </w:r>
      <w:r w:rsidRPr="00011F1D">
        <w:rPr>
          <w:szCs w:val="24"/>
        </w:rPr>
        <w:t>e</w:t>
      </w:r>
      <w:r w:rsidRPr="00011F1D">
        <w:rPr>
          <w:szCs w:val="24"/>
        </w:rPr>
        <w:t>cuentes son:</w:t>
      </w:r>
    </w:p>
    <w:p w14:paraId="39DFDD9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szCs w:val="24"/>
        </w:rPr>
      </w:pPr>
      <w:r w:rsidRPr="00011F1D">
        <w:rPr>
          <w:szCs w:val="24"/>
        </w:rPr>
        <w:t>Bueno &gt; buen</w:t>
      </w:r>
    </w:p>
    <w:p w14:paraId="5C455B6C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szCs w:val="24"/>
        </w:rPr>
      </w:pPr>
      <w:r w:rsidRPr="00011F1D">
        <w:rPr>
          <w:szCs w:val="24"/>
        </w:rPr>
        <w:t>Malo &gt; mal</w:t>
      </w:r>
    </w:p>
    <w:p w14:paraId="6BD12F73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szCs w:val="24"/>
        </w:rPr>
      </w:pPr>
      <w:r w:rsidRPr="00011F1D">
        <w:rPr>
          <w:szCs w:val="24"/>
        </w:rPr>
        <w:t>Grande &gt; gran</w:t>
      </w:r>
    </w:p>
    <w:p w14:paraId="53163A39" w14:textId="77777777" w:rsidR="00011F1D" w:rsidRPr="00011F1D" w:rsidRDefault="00011F1D" w:rsidP="00011F1D">
      <w:pPr>
        <w:pStyle w:val="Subepgraf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rPr>
          <w:szCs w:val="24"/>
        </w:rPr>
      </w:pPr>
      <w:r w:rsidRPr="00011F1D">
        <w:rPr>
          <w:szCs w:val="24"/>
        </w:rPr>
        <w:t>GRADOS DEL ADJETIVO</w:t>
      </w:r>
    </w:p>
    <w:p w14:paraId="16C488D5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szCs w:val="24"/>
        </w:rPr>
        <w:t>La calificación que hace el adjetivo del nombre puede graduarse. El adjetivo pu</w:t>
      </w:r>
      <w:r w:rsidRPr="00011F1D">
        <w:rPr>
          <w:szCs w:val="24"/>
        </w:rPr>
        <w:t>e</w:t>
      </w:r>
      <w:r w:rsidRPr="00011F1D">
        <w:rPr>
          <w:szCs w:val="24"/>
        </w:rPr>
        <w:t>de presentar tres grados:</w:t>
      </w:r>
    </w:p>
    <w:p w14:paraId="0CC20AF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>GRADO POSITIVO:</w:t>
      </w:r>
      <w:r w:rsidRPr="00011F1D">
        <w:rPr>
          <w:szCs w:val="24"/>
        </w:rPr>
        <w:t xml:space="preserve"> Es la forma normal. Es el grado real.</w:t>
      </w:r>
    </w:p>
    <w:p w14:paraId="397E50B2" w14:textId="77777777" w:rsid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</w:p>
    <w:p w14:paraId="0B2BEA1F" w14:textId="6B9404EC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>GRADO COMPARATIVO:</w:t>
      </w:r>
      <w:r w:rsidRPr="00011F1D">
        <w:rPr>
          <w:szCs w:val="24"/>
        </w:rPr>
        <w:t xml:space="preserve"> Sirve para relacionar cualidades comunes de dos realid</w:t>
      </w:r>
      <w:r w:rsidRPr="00011F1D">
        <w:rPr>
          <w:szCs w:val="24"/>
        </w:rPr>
        <w:t>a</w:t>
      </w:r>
      <w:r w:rsidRPr="00011F1D">
        <w:rPr>
          <w:szCs w:val="24"/>
        </w:rPr>
        <w:t>des diferentes. Presenta tres posiciones:</w:t>
      </w:r>
    </w:p>
    <w:p w14:paraId="2EC15DD0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b/>
          <w:szCs w:val="24"/>
          <w:u w:val="single"/>
        </w:rPr>
        <w:t xml:space="preserve">Comparativo de igualdad: </w:t>
      </w:r>
      <w:r w:rsidRPr="00011F1D">
        <w:rPr>
          <w:szCs w:val="24"/>
        </w:rPr>
        <w:t>Las cualidades comparadas son iguales.</w:t>
      </w:r>
    </w:p>
    <w:p w14:paraId="4B38B107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szCs w:val="24"/>
        </w:rPr>
        <w:tab/>
      </w:r>
      <w:r w:rsidRPr="00011F1D">
        <w:rPr>
          <w:szCs w:val="24"/>
        </w:rPr>
        <w:tab/>
      </w:r>
      <w:r w:rsidRPr="00011F1D">
        <w:rPr>
          <w:szCs w:val="24"/>
        </w:rPr>
        <w:tab/>
      </w:r>
      <w:r w:rsidRPr="00011F1D">
        <w:rPr>
          <w:b/>
          <w:szCs w:val="24"/>
        </w:rPr>
        <w:t>tan + adjetivo + como</w:t>
      </w:r>
    </w:p>
    <w:p w14:paraId="58EC49C9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  <w:t>tan + adjetivo + que</w:t>
      </w:r>
    </w:p>
    <w:p w14:paraId="7BD7819A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  <w:u w:val="single"/>
        </w:rPr>
        <w:t>Comparativo de superioridad:</w:t>
      </w:r>
      <w:r w:rsidRPr="00011F1D">
        <w:rPr>
          <w:szCs w:val="24"/>
        </w:rPr>
        <w:t xml:space="preserve"> Una cualidad de un objeto es mayor que la del otro.</w:t>
      </w:r>
    </w:p>
    <w:p w14:paraId="1593EC21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szCs w:val="24"/>
        </w:rPr>
        <w:tab/>
      </w:r>
      <w:r w:rsidRPr="00011F1D">
        <w:rPr>
          <w:szCs w:val="24"/>
        </w:rPr>
        <w:tab/>
      </w:r>
      <w:r w:rsidRPr="00011F1D">
        <w:rPr>
          <w:szCs w:val="24"/>
        </w:rPr>
        <w:tab/>
      </w:r>
      <w:r w:rsidRPr="00011F1D">
        <w:rPr>
          <w:b/>
          <w:szCs w:val="24"/>
        </w:rPr>
        <w:t>más + adjetivo + que</w:t>
      </w:r>
    </w:p>
    <w:p w14:paraId="66D67924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  <w:t>mayor que</w:t>
      </w:r>
    </w:p>
    <w:p w14:paraId="4CF23B09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  <w:t>mejor que</w:t>
      </w:r>
    </w:p>
    <w:p w14:paraId="03CFA3C3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b/>
          <w:szCs w:val="24"/>
          <w:u w:val="single"/>
        </w:rPr>
        <w:t>Comparativo de inferioridad:</w:t>
      </w:r>
      <w:r w:rsidRPr="00011F1D">
        <w:rPr>
          <w:szCs w:val="24"/>
        </w:rPr>
        <w:t xml:space="preserve"> La cualidad comparada es menor en uno que </w:t>
      </w:r>
      <w:proofErr w:type="gramStart"/>
      <w:r w:rsidRPr="00011F1D">
        <w:rPr>
          <w:szCs w:val="24"/>
        </w:rPr>
        <w:t>en  otro</w:t>
      </w:r>
      <w:proofErr w:type="gramEnd"/>
      <w:r w:rsidRPr="00011F1D">
        <w:rPr>
          <w:szCs w:val="24"/>
        </w:rPr>
        <w:t>.</w:t>
      </w:r>
    </w:p>
    <w:p w14:paraId="4FCA1AFF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szCs w:val="24"/>
        </w:rPr>
        <w:tab/>
      </w:r>
      <w:r w:rsidRPr="00011F1D">
        <w:rPr>
          <w:szCs w:val="24"/>
        </w:rPr>
        <w:tab/>
      </w:r>
      <w:r w:rsidRPr="00011F1D">
        <w:rPr>
          <w:szCs w:val="24"/>
        </w:rPr>
        <w:tab/>
      </w:r>
      <w:r w:rsidRPr="00011F1D">
        <w:rPr>
          <w:b/>
          <w:szCs w:val="24"/>
        </w:rPr>
        <w:t>menos + adjetivo + que</w:t>
      </w:r>
    </w:p>
    <w:p w14:paraId="177A9A75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  <w:t>menor que</w:t>
      </w:r>
    </w:p>
    <w:p w14:paraId="55842A9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</w:r>
      <w:r w:rsidRPr="00011F1D">
        <w:rPr>
          <w:b/>
          <w:szCs w:val="24"/>
        </w:rPr>
        <w:tab/>
        <w:t>peor que</w:t>
      </w:r>
      <w:r w:rsidRPr="00011F1D">
        <w:rPr>
          <w:szCs w:val="24"/>
        </w:rPr>
        <w:t xml:space="preserve"> </w:t>
      </w:r>
    </w:p>
    <w:p w14:paraId="4A636DAD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szCs w:val="24"/>
        </w:rPr>
        <w:t>También puede marcar comparación los adjetivos superior, inferior, anterior, m</w:t>
      </w:r>
      <w:r w:rsidRPr="00011F1D">
        <w:rPr>
          <w:szCs w:val="24"/>
        </w:rPr>
        <w:t>e</w:t>
      </w:r>
      <w:r w:rsidRPr="00011F1D">
        <w:rPr>
          <w:szCs w:val="24"/>
        </w:rPr>
        <w:t>nor, ulterior.</w:t>
      </w:r>
    </w:p>
    <w:p w14:paraId="637358DE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lastRenderedPageBreak/>
        <w:t>GRADO SUPERLATIVO:</w:t>
      </w:r>
      <w:r w:rsidRPr="00011F1D">
        <w:rPr>
          <w:szCs w:val="24"/>
        </w:rPr>
        <w:t xml:space="preserve"> Expresa la posesión total de una cualidad con respecto al resto.</w:t>
      </w:r>
    </w:p>
    <w:p w14:paraId="5B252060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b/>
          <w:szCs w:val="24"/>
        </w:rPr>
      </w:pPr>
      <w:r w:rsidRPr="00011F1D">
        <w:rPr>
          <w:b/>
          <w:szCs w:val="24"/>
        </w:rPr>
        <w:t>más</w:t>
      </w:r>
    </w:p>
    <w:p w14:paraId="3A57FA03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b/>
          <w:szCs w:val="24"/>
        </w:rPr>
      </w:pPr>
      <w:r w:rsidRPr="00011F1D">
        <w:rPr>
          <w:b/>
          <w:szCs w:val="24"/>
        </w:rPr>
        <w:t>menos</w:t>
      </w:r>
    </w:p>
    <w:p w14:paraId="5C1F1796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szCs w:val="24"/>
        </w:rPr>
        <w:t>Puede expresarse a dos niveles:</w:t>
      </w:r>
    </w:p>
    <w:p w14:paraId="2FD8AECF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  <w:u w:val="single"/>
        </w:rPr>
      </w:pPr>
      <w:r w:rsidRPr="00011F1D">
        <w:rPr>
          <w:b/>
          <w:szCs w:val="24"/>
          <w:u w:val="single"/>
        </w:rPr>
        <w:t>Superlativos relativos:</w:t>
      </w:r>
      <w:r w:rsidRPr="00011F1D">
        <w:rPr>
          <w:szCs w:val="24"/>
        </w:rPr>
        <w:t xml:space="preserve"> Se manifiesta por comparación explícita.</w:t>
      </w:r>
    </w:p>
    <w:p w14:paraId="26B70275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b/>
          <w:szCs w:val="24"/>
        </w:rPr>
      </w:pPr>
      <w:r w:rsidRPr="00011F1D">
        <w:rPr>
          <w:b/>
          <w:szCs w:val="24"/>
        </w:rPr>
        <w:t>más + adjetivo + de</w:t>
      </w:r>
    </w:p>
    <w:p w14:paraId="55E61260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b/>
          <w:szCs w:val="24"/>
        </w:rPr>
      </w:pPr>
      <w:r w:rsidRPr="00011F1D">
        <w:rPr>
          <w:b/>
          <w:szCs w:val="24"/>
        </w:rPr>
        <w:t>más + adjetivo + del</w:t>
      </w:r>
    </w:p>
    <w:p w14:paraId="765BDED7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b/>
          <w:szCs w:val="24"/>
        </w:rPr>
      </w:pPr>
      <w:r w:rsidRPr="00011F1D">
        <w:rPr>
          <w:b/>
          <w:szCs w:val="24"/>
        </w:rPr>
        <w:t>menos + adjetivo + de</w:t>
      </w:r>
    </w:p>
    <w:p w14:paraId="3D80C283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center"/>
        <w:rPr>
          <w:b/>
          <w:szCs w:val="24"/>
        </w:rPr>
      </w:pPr>
      <w:r w:rsidRPr="00011F1D">
        <w:rPr>
          <w:b/>
          <w:szCs w:val="24"/>
        </w:rPr>
        <w:t xml:space="preserve">menos + adjetivo + del </w:t>
      </w:r>
    </w:p>
    <w:p w14:paraId="0FB2DE5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  <w:u w:val="single"/>
        </w:rPr>
      </w:pPr>
      <w:r w:rsidRPr="00011F1D">
        <w:rPr>
          <w:b/>
          <w:szCs w:val="24"/>
          <w:u w:val="single"/>
        </w:rPr>
        <w:t xml:space="preserve">Superlativos absolutos: </w:t>
      </w:r>
      <w:r w:rsidRPr="00011F1D">
        <w:rPr>
          <w:szCs w:val="24"/>
        </w:rPr>
        <w:t>Se expresan sin ninguna comparación. Utilizan el adverbio</w:t>
      </w:r>
      <w:r w:rsidRPr="00011F1D">
        <w:rPr>
          <w:b/>
          <w:szCs w:val="24"/>
        </w:rPr>
        <w:t xml:space="preserve"> muy</w:t>
      </w:r>
      <w:r w:rsidRPr="00011F1D">
        <w:rPr>
          <w:szCs w:val="24"/>
        </w:rPr>
        <w:t xml:space="preserve"> y los sufijos </w:t>
      </w:r>
      <w:r w:rsidRPr="00011F1D">
        <w:rPr>
          <w:b/>
          <w:szCs w:val="24"/>
        </w:rPr>
        <w:t>-ísimo -érrimo</w:t>
      </w:r>
      <w:r w:rsidRPr="00011F1D">
        <w:rPr>
          <w:szCs w:val="24"/>
        </w:rPr>
        <w:t>. Estos sufijos son poco usados por tener un cará</w:t>
      </w:r>
      <w:r w:rsidRPr="00011F1D">
        <w:rPr>
          <w:szCs w:val="24"/>
        </w:rPr>
        <w:t>c</w:t>
      </w:r>
      <w:r w:rsidRPr="00011F1D">
        <w:rPr>
          <w:szCs w:val="24"/>
        </w:rPr>
        <w:t>ter culto.</w:t>
      </w:r>
    </w:p>
    <w:p w14:paraId="5C08F677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</w:p>
    <w:p w14:paraId="5EE40FEA" w14:textId="242A4EA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  <w:r w:rsidRPr="00011F1D">
        <w:rPr>
          <w:szCs w:val="24"/>
        </w:rPr>
        <w:t xml:space="preserve">El adjetivo </w:t>
      </w:r>
      <w:r w:rsidRPr="00011F1D">
        <w:rPr>
          <w:b/>
          <w:szCs w:val="24"/>
        </w:rPr>
        <w:t>grande</w:t>
      </w:r>
      <w:r w:rsidRPr="00011F1D">
        <w:rPr>
          <w:szCs w:val="24"/>
        </w:rPr>
        <w:t xml:space="preserve"> tiene el </w:t>
      </w:r>
      <w:r w:rsidRPr="00011F1D">
        <w:rPr>
          <w:szCs w:val="24"/>
        </w:rPr>
        <w:t>comparativo</w:t>
      </w:r>
      <w:r w:rsidRPr="00011F1D">
        <w:rPr>
          <w:b/>
          <w:szCs w:val="24"/>
        </w:rPr>
        <w:t xml:space="preserve"> mayor y</w:t>
      </w:r>
      <w:r w:rsidRPr="00011F1D">
        <w:rPr>
          <w:szCs w:val="24"/>
        </w:rPr>
        <w:t xml:space="preserve"> el superlativo </w:t>
      </w:r>
      <w:r w:rsidRPr="00011F1D">
        <w:rPr>
          <w:b/>
          <w:szCs w:val="24"/>
        </w:rPr>
        <w:t xml:space="preserve">máximo   </w:t>
      </w:r>
    </w:p>
    <w:p w14:paraId="6E43784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 xml:space="preserve">                  pequeño                              menor                           mínimo</w:t>
      </w:r>
    </w:p>
    <w:p w14:paraId="2D6AD1DA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 xml:space="preserve">                  bueno                                  mejor                             óptimo</w:t>
      </w:r>
    </w:p>
    <w:p w14:paraId="760174BB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b/>
          <w:szCs w:val="24"/>
        </w:rPr>
      </w:pPr>
      <w:r w:rsidRPr="00011F1D">
        <w:rPr>
          <w:b/>
          <w:szCs w:val="24"/>
        </w:rPr>
        <w:t xml:space="preserve">                   malo                                    peor                               pésimo</w:t>
      </w:r>
    </w:p>
    <w:p w14:paraId="30E81049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</w:p>
    <w:p w14:paraId="51C59F27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</w:p>
    <w:p w14:paraId="257784D2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</w:p>
    <w:p w14:paraId="752F241C" w14:textId="77777777" w:rsidR="00011F1D" w:rsidRPr="00011F1D" w:rsidRDefault="00011F1D" w:rsidP="00011F1D">
      <w:pPr>
        <w:pStyle w:val="Estnd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0" w:after="0"/>
        <w:ind w:firstLine="0"/>
        <w:jc w:val="left"/>
        <w:rPr>
          <w:szCs w:val="24"/>
        </w:rPr>
      </w:pPr>
    </w:p>
    <w:p w14:paraId="04563590" w14:textId="77777777" w:rsidR="00011F1D" w:rsidRPr="00011F1D" w:rsidRDefault="00011F1D">
      <w:pPr>
        <w:rPr>
          <w:sz w:val="24"/>
          <w:szCs w:val="24"/>
        </w:rPr>
      </w:pPr>
    </w:p>
    <w:sectPr w:rsidR="00011F1D" w:rsidRPr="00011F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F1D"/>
    <w:rsid w:val="00011F1D"/>
    <w:rsid w:val="00037B01"/>
    <w:rsid w:val="002806E2"/>
    <w:rsid w:val="003E14DE"/>
    <w:rsid w:val="003E78EE"/>
    <w:rsid w:val="00415019"/>
    <w:rsid w:val="00574425"/>
    <w:rsid w:val="005A46BE"/>
    <w:rsid w:val="006625E5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5213D"/>
  <w15:chartTrackingRefBased/>
  <w15:docId w15:val="{71FCE5C4-214E-49BB-A5C0-886C8EB93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F1D"/>
    <w:pPr>
      <w:overflowPunct w:val="0"/>
      <w:autoSpaceDE w:val="0"/>
      <w:autoSpaceDN w:val="0"/>
      <w:adjustRightInd w:val="0"/>
      <w:textAlignment w:val="baseline"/>
    </w:pPr>
    <w:rPr>
      <w:rFonts w:eastAsia="Times New Roman"/>
      <w:color w:val="auto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rsid w:val="00011F1D"/>
    <w:rPr>
      <w:color w:val="000000"/>
      <w:sz w:val="24"/>
    </w:rPr>
  </w:style>
  <w:style w:type="paragraph" w:styleId="a">
    <w:basedOn w:val="Normal"/>
    <w:next w:val="Descripcin"/>
    <w:qFormat/>
    <w:rsid w:val="00011F1D"/>
    <w:pPr>
      <w:keepNext/>
      <w:keepLines/>
      <w:spacing w:before="141" w:after="73"/>
      <w:jc w:val="center"/>
    </w:pPr>
    <w:rPr>
      <w:rFonts w:ascii="Arial" w:hAnsi="Arial"/>
      <w:b/>
      <w:color w:val="000000"/>
      <w:sz w:val="48"/>
    </w:rPr>
  </w:style>
  <w:style w:type="paragraph" w:customStyle="1" w:styleId="Subepgrafe">
    <w:name w:val="Subepígrafe"/>
    <w:basedOn w:val="Normal"/>
    <w:rsid w:val="00011F1D"/>
    <w:pPr>
      <w:spacing w:before="73" w:after="73"/>
    </w:pPr>
    <w:rPr>
      <w:b/>
      <w:i/>
      <w:color w:val="000000"/>
      <w:sz w:val="24"/>
    </w:rPr>
  </w:style>
  <w:style w:type="paragraph" w:customStyle="1" w:styleId="Estndar">
    <w:name w:val="Estándar"/>
    <w:basedOn w:val="Normal"/>
    <w:rsid w:val="00011F1D"/>
    <w:pPr>
      <w:spacing w:before="73" w:after="73"/>
      <w:ind w:firstLine="567"/>
      <w:jc w:val="both"/>
    </w:pPr>
    <w:rPr>
      <w:color w:val="000000"/>
      <w:sz w:val="24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11F1D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765</Words>
  <Characters>4213</Characters>
  <Application>Microsoft Office Word</Application>
  <DocSecurity>0</DocSecurity>
  <Lines>35</Lines>
  <Paragraphs>9</Paragraphs>
  <ScaleCrop>false</ScaleCrop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2020-04-26T20:43:00Z</dcterms:created>
  <dcterms:modified xsi:type="dcterms:W3CDTF">2020-04-26T20:52:00Z</dcterms:modified>
</cp:coreProperties>
</file>